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476A" w:rsidRDefault="009C1565">
      <w:pPr>
        <w:pStyle w:val="pr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</w:p>
    <w:p w:rsidR="0013476A" w:rsidRDefault="009C1565">
      <w:pPr>
        <w:pStyle w:val="pr"/>
      </w:pPr>
      <w:proofErr w:type="spellStart"/>
      <w:r>
        <w:t>Үкіметінің</w:t>
      </w:r>
      <w:proofErr w:type="spellEnd"/>
    </w:p>
    <w:p w:rsidR="0013476A" w:rsidRDefault="009C1565">
      <w:pPr>
        <w:pStyle w:val="pr"/>
      </w:pPr>
      <w:r>
        <w:t xml:space="preserve">2024 </w:t>
      </w:r>
      <w:proofErr w:type="spellStart"/>
      <w:r>
        <w:t>жылғы</w:t>
      </w:r>
      <w:proofErr w:type="spellEnd"/>
      <w:r>
        <w:t xml:space="preserve"> 17 </w:t>
      </w:r>
      <w:proofErr w:type="spellStart"/>
      <w:r>
        <w:t>қыркүйектегі</w:t>
      </w:r>
      <w:proofErr w:type="spellEnd"/>
    </w:p>
    <w:p w:rsidR="0013476A" w:rsidRDefault="009C1565">
      <w:pPr>
        <w:pStyle w:val="pr"/>
      </w:pPr>
      <w:r>
        <w:t xml:space="preserve">№ 754 </w:t>
      </w:r>
      <w:hyperlink r:id="rId6" w:history="1">
        <w:proofErr w:type="spellStart"/>
        <w:r>
          <w:rPr>
            <w:rStyle w:val="a4"/>
          </w:rPr>
          <w:t>қаулысымен</w:t>
        </w:r>
        <w:proofErr w:type="spellEnd"/>
      </w:hyperlink>
    </w:p>
    <w:p w:rsidR="0013476A" w:rsidRDefault="009C1565">
      <w:pPr>
        <w:pStyle w:val="pr"/>
      </w:pPr>
      <w:proofErr w:type="spellStart"/>
      <w:r>
        <w:t>бекітілген</w:t>
      </w:r>
      <w:proofErr w:type="spellEnd"/>
    </w:p>
    <w:p w:rsidR="0013476A" w:rsidRDefault="009C1565">
      <w:pPr>
        <w:pStyle w:val="pj"/>
      </w:pPr>
      <w:r>
        <w:t> </w:t>
      </w:r>
    </w:p>
    <w:p w:rsidR="0013476A" w:rsidRDefault="009C1565">
      <w:pPr>
        <w:pStyle w:val="pj"/>
      </w:pPr>
      <w:r>
        <w:t> </w:t>
      </w:r>
    </w:p>
    <w:p w:rsidR="0013476A" w:rsidRDefault="009C1565">
      <w:pPr>
        <w:pStyle w:val="pc"/>
      </w:pPr>
      <w:proofErr w:type="spellStart"/>
      <w:r>
        <w:rPr>
          <w:rStyle w:val="s1"/>
        </w:rPr>
        <w:t>Кәсіпкерлік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субъектілері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шығарған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облигациялар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бойынша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беру </w:t>
      </w:r>
    </w:p>
    <w:p w:rsidR="0013476A" w:rsidRDefault="009C1565">
      <w:pPr>
        <w:pStyle w:val="pc"/>
      </w:pPr>
      <w:proofErr w:type="spellStart"/>
      <w:r>
        <w:rPr>
          <w:rStyle w:val="s1"/>
        </w:rPr>
        <w:t>қағидалары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 xml:space="preserve">1-тарау. </w:t>
      </w:r>
      <w:proofErr w:type="spellStart"/>
      <w:r>
        <w:rPr>
          <w:rStyle w:val="s1"/>
        </w:rPr>
        <w:t>Жалпы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ережелер</w:t>
      </w:r>
      <w:proofErr w:type="spellEnd"/>
    </w:p>
    <w:p w:rsidR="0013476A" w:rsidRDefault="009C1565">
      <w:pPr>
        <w:pStyle w:val="pc"/>
      </w:pPr>
      <w:r>
        <w:t> </w:t>
      </w:r>
    </w:p>
    <w:p w:rsidR="0013476A" w:rsidRDefault="009C1565">
      <w:pPr>
        <w:pStyle w:val="pj"/>
      </w:pPr>
      <w:r>
        <w:t xml:space="preserve">1. Осы </w:t>
      </w:r>
      <w:proofErr w:type="spellStart"/>
      <w:r>
        <w:t>Кәсіпкерлік</w:t>
      </w:r>
      <w:proofErr w:type="spellEnd"/>
      <w:r>
        <w:t xml:space="preserve"> </w:t>
      </w:r>
      <w:proofErr w:type="spellStart"/>
      <w:r>
        <w:t>субъектілері</w:t>
      </w:r>
      <w:proofErr w:type="spellEnd"/>
      <w:r>
        <w:t xml:space="preserve"> </w:t>
      </w:r>
      <w:proofErr w:type="spellStart"/>
      <w:r>
        <w:t>шығарған</w:t>
      </w:r>
      <w:proofErr w:type="spellEnd"/>
      <w:r>
        <w:t xml:space="preserve"> </w:t>
      </w:r>
      <w:proofErr w:type="spellStart"/>
      <w:r>
        <w:t>облигациялар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беру </w:t>
      </w:r>
      <w:proofErr w:type="spellStart"/>
      <w:r>
        <w:t>қағидалары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</w:t>
      </w:r>
      <w:proofErr w:type="spellStart"/>
      <w:r>
        <w:t>Облигациялар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беру </w:t>
      </w:r>
      <w:proofErr w:type="spellStart"/>
      <w:r>
        <w:t>қағидалары</w:t>
      </w:r>
      <w:proofErr w:type="spellEnd"/>
      <w:r>
        <w:t xml:space="preserve">)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Кәсіпкерлік</w:t>
      </w:r>
      <w:proofErr w:type="spellEnd"/>
      <w:r>
        <w:t xml:space="preserve"> </w:t>
      </w:r>
      <w:proofErr w:type="spellStart"/>
      <w:r>
        <w:t>кодексі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Кодекс) </w:t>
      </w:r>
      <w:hyperlink r:id="rId7" w:anchor="sub_id=940300" w:history="1">
        <w:r>
          <w:rPr>
            <w:rStyle w:val="a4"/>
          </w:rPr>
          <w:t>94-бабының 3-тармағына</w:t>
        </w:r>
      </w:hyperlink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әзірленді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кәсіпкерлік</w:t>
      </w:r>
      <w:proofErr w:type="spellEnd"/>
      <w:r>
        <w:t xml:space="preserve"> </w:t>
      </w:r>
      <w:proofErr w:type="spellStart"/>
      <w:r>
        <w:t>субъектілері</w:t>
      </w:r>
      <w:proofErr w:type="spellEnd"/>
      <w:r>
        <w:t xml:space="preserve"> </w:t>
      </w:r>
      <w:proofErr w:type="spellStart"/>
      <w:r>
        <w:t>шығарған</w:t>
      </w:r>
      <w:proofErr w:type="spellEnd"/>
      <w:r>
        <w:t xml:space="preserve"> </w:t>
      </w:r>
      <w:proofErr w:type="spellStart"/>
      <w:r>
        <w:t>облигациялар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беру </w:t>
      </w:r>
      <w:proofErr w:type="spellStart"/>
      <w:r>
        <w:t>шарттары</w:t>
      </w:r>
      <w:proofErr w:type="spellEnd"/>
      <w:r>
        <w:t xml:space="preserve"> мен </w:t>
      </w:r>
      <w:proofErr w:type="spellStart"/>
      <w:r>
        <w:t>тетігін</w:t>
      </w:r>
      <w:proofErr w:type="spellEnd"/>
      <w:r>
        <w:t xml:space="preserve"> </w:t>
      </w:r>
      <w:proofErr w:type="spellStart"/>
      <w:r>
        <w:t>айқындайды</w:t>
      </w:r>
      <w:proofErr w:type="spellEnd"/>
      <w:r>
        <w:t>.</w:t>
      </w:r>
    </w:p>
    <w:p w:rsidR="0013476A" w:rsidRDefault="009C1565">
      <w:pPr>
        <w:pStyle w:val="pj"/>
      </w:pPr>
      <w:r>
        <w:rPr>
          <w:rStyle w:val="s0"/>
        </w:rPr>
        <w:t xml:space="preserve">2.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ұғымдар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пайдаланылады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</w:t>
      </w:r>
      <w:proofErr w:type="spellEnd"/>
      <w:r>
        <w:rPr>
          <w:rStyle w:val="s0"/>
        </w:rPr>
        <w:t xml:space="preserve"> - эмитент </w:t>
      </w:r>
      <w:proofErr w:type="spellStart"/>
      <w:r>
        <w:rPr>
          <w:rStyle w:val="s0"/>
        </w:rPr>
        <w:t>облигацияларын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зейнетақылық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аударымдарды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кедендік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алымдарды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баждарды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қамтымайтын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«Астана» </w:t>
      </w:r>
      <w:proofErr w:type="spellStart"/>
      <w:r>
        <w:rPr>
          <w:rStyle w:val="s0"/>
        </w:rPr>
        <w:t>халықаралық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орталығы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әрі</w:t>
      </w:r>
      <w:proofErr w:type="spellEnd"/>
      <w:r>
        <w:rPr>
          <w:rStyle w:val="s0"/>
        </w:rPr>
        <w:t xml:space="preserve"> - АХҚО) -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Президенті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шекарасы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ерекше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құқықтық</w:t>
      </w:r>
      <w:proofErr w:type="spellEnd"/>
      <w:r>
        <w:rPr>
          <w:rStyle w:val="s0"/>
        </w:rPr>
        <w:t xml:space="preserve"> режим </w:t>
      </w:r>
      <w:proofErr w:type="spellStart"/>
      <w:r>
        <w:rPr>
          <w:rStyle w:val="s0"/>
        </w:rPr>
        <w:t>қолданылатын</w:t>
      </w:r>
      <w:proofErr w:type="spellEnd"/>
      <w:r>
        <w:rPr>
          <w:rStyle w:val="s0"/>
        </w:rPr>
        <w:t xml:space="preserve"> Астана </w:t>
      </w:r>
      <w:proofErr w:type="spellStart"/>
      <w:r>
        <w:rPr>
          <w:rStyle w:val="s0"/>
        </w:rPr>
        <w:t>қаласының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шегіндегі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аумақ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>3) АХҚО-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- АХҚО </w:t>
      </w:r>
      <w:proofErr w:type="spellStart"/>
      <w:r>
        <w:rPr>
          <w:rStyle w:val="s0"/>
        </w:rPr>
        <w:t>юрисдикциясындағы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тәуелсіз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орган;</w:t>
      </w:r>
    </w:p>
    <w:p w:rsidR="0013476A" w:rsidRDefault="009C1565">
      <w:pPr>
        <w:pStyle w:val="pj"/>
      </w:pPr>
      <w:r>
        <w:rPr>
          <w:rStyle w:val="s0"/>
        </w:rPr>
        <w:t xml:space="preserve">4)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</w:t>
      </w:r>
      <w:proofErr w:type="spellEnd"/>
      <w:r>
        <w:rPr>
          <w:rStyle w:val="s0"/>
        </w:rPr>
        <w:t xml:space="preserve"> - АХҚО-да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сауда-саттығын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ұйымдастырушылық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техникалық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акционерлік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қоғам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ұйымдық-құқықтық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5)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актісі</w:t>
      </w:r>
      <w:proofErr w:type="spellEnd"/>
      <w:r>
        <w:rPr>
          <w:rStyle w:val="s0"/>
        </w:rPr>
        <w:t xml:space="preserve"> -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тәртібін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регламенттейтін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биржалық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нормативтік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6)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</w:t>
      </w:r>
      <w:proofErr w:type="spellEnd"/>
      <w:r>
        <w:rPr>
          <w:rStyle w:val="s0"/>
        </w:rPr>
        <w:t xml:space="preserve"> - АХҚО-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тіркелген</w:t>
      </w:r>
      <w:proofErr w:type="spellEnd"/>
      <w:r>
        <w:rPr>
          <w:rStyle w:val="s0"/>
        </w:rPr>
        <w:t>, АХҚО-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комитеті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лицензияның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жекеше</w:t>
      </w:r>
      <w:proofErr w:type="spellEnd"/>
      <w:r>
        <w:rPr>
          <w:rStyle w:val="s0"/>
        </w:rPr>
        <w:t xml:space="preserve"> компания;</w:t>
      </w:r>
    </w:p>
    <w:p w:rsidR="0013476A" w:rsidRDefault="009C1565">
      <w:pPr>
        <w:pStyle w:val="pj"/>
      </w:pPr>
      <w:r>
        <w:rPr>
          <w:rStyle w:val="s0"/>
        </w:rPr>
        <w:t xml:space="preserve">7)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тіркеушісі</w:t>
      </w:r>
      <w:proofErr w:type="spellEnd"/>
      <w:r>
        <w:rPr>
          <w:rStyle w:val="s0"/>
        </w:rPr>
        <w:t xml:space="preserve"> - АХҚО-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тізілімін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қалыптастыру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көрсететуге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сайып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жекеше</w:t>
      </w:r>
      <w:proofErr w:type="spellEnd"/>
      <w:r>
        <w:rPr>
          <w:rStyle w:val="s0"/>
        </w:rPr>
        <w:t xml:space="preserve"> компания;</w:t>
      </w:r>
    </w:p>
    <w:p w:rsidR="0013476A" w:rsidRDefault="009C1565">
      <w:pPr>
        <w:pStyle w:val="pj"/>
      </w:pPr>
      <w:r>
        <w:rPr>
          <w:rStyle w:val="s0"/>
        </w:rPr>
        <w:t xml:space="preserve">8)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-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қарым-қатынасының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тәртібін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9)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-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бақылауды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қадағалауды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орган;</w:t>
      </w:r>
    </w:p>
    <w:p w:rsidR="0013476A" w:rsidRDefault="009C1565">
      <w:pPr>
        <w:pStyle w:val="pj"/>
      </w:pPr>
      <w:r>
        <w:rPr>
          <w:rStyle w:val="s0"/>
        </w:rPr>
        <w:t>10) банк-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агенті</w:t>
      </w:r>
      <w:proofErr w:type="spellEnd"/>
      <w:r>
        <w:rPr>
          <w:rStyle w:val="s0"/>
        </w:rPr>
        <w:t xml:space="preserve"> - банк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банк </w:t>
      </w:r>
      <w:proofErr w:type="spellStart"/>
      <w:r>
        <w:rPr>
          <w:rStyle w:val="s0"/>
        </w:rPr>
        <w:t>операцияларының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жекелеген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>11)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сыныптама</w:t>
      </w:r>
      <w:proofErr w:type="spellEnd"/>
      <w:r>
        <w:rPr>
          <w:rStyle w:val="s0"/>
        </w:rPr>
        <w:t xml:space="preserve"> (таксономия)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айқындалған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экология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табиғи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тиімділігін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арттыруға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қоршаған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келеңсіз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әсер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деңгейін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төмендетуге</w:t>
      </w:r>
      <w:proofErr w:type="spellEnd"/>
      <w:r>
        <w:rPr>
          <w:rStyle w:val="s0"/>
        </w:rPr>
        <w:t xml:space="preserve">, энергия </w:t>
      </w:r>
      <w:proofErr w:type="spellStart"/>
      <w:r>
        <w:rPr>
          <w:rStyle w:val="s0"/>
        </w:rPr>
        <w:t>тиімділігін</w:t>
      </w:r>
      <w:proofErr w:type="spellEnd"/>
      <w:r>
        <w:rPr>
          <w:rStyle w:val="s0"/>
        </w:rPr>
        <w:t xml:space="preserve">, энергия </w:t>
      </w:r>
      <w:proofErr w:type="spellStart"/>
      <w:r>
        <w:rPr>
          <w:rStyle w:val="s0"/>
        </w:rPr>
        <w:t>үнемдеуді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арттыруға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климаттың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жұмсартуға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климаттың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өзгеруіне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бейімделуге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>12)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>» облигация -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АХҚО </w:t>
      </w:r>
      <w:proofErr w:type="spellStart"/>
      <w:r>
        <w:rPr>
          <w:rStyle w:val="s0"/>
        </w:rPr>
        <w:t>актілеріне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шығарылып</w:t>
      </w:r>
      <w:proofErr w:type="spellEnd"/>
      <w:r>
        <w:rPr>
          <w:rStyle w:val="s0"/>
        </w:rPr>
        <w:t xml:space="preserve">,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кірісі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>13)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таксономия -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hyperlink r:id="rId8" w:history="1">
        <w:r>
          <w:rPr>
            <w:rStyle w:val="a4"/>
          </w:rPr>
          <w:t xml:space="preserve">экология </w:t>
        </w:r>
        <w:proofErr w:type="spellStart"/>
        <w:r>
          <w:rPr>
            <w:rStyle w:val="a4"/>
          </w:rPr>
          <w:t>заңнамасына</w:t>
        </w:r>
        <w:proofErr w:type="spellEnd"/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кредиттер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жататын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жіктемесі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14) 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 xml:space="preserve"> (бизнес-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 xml:space="preserve">) -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кіріс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келмейтін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бастамашылық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бағыттарындағы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іс-қимыл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іс-шаралар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жиынтығы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15)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салу,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жаңғырту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реконструкциялау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күрделі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жөндеу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биологиялық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емес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(осы </w:t>
      </w:r>
      <w:proofErr w:type="spellStart"/>
      <w:r>
        <w:rPr>
          <w:rStyle w:val="s0"/>
        </w:rPr>
        <w:t>анықтамада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құралдардың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биологиялық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/ </w:t>
      </w:r>
      <w:proofErr w:type="spellStart"/>
      <w:r>
        <w:rPr>
          <w:rStyle w:val="s0"/>
        </w:rPr>
        <w:t>материалдық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емес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шығыстар</w:t>
      </w:r>
      <w:proofErr w:type="spellEnd"/>
      <w:r>
        <w:rPr>
          <w:rStyle w:val="s0"/>
        </w:rPr>
        <w:t xml:space="preserve"> да </w:t>
      </w:r>
      <w:proofErr w:type="spellStart"/>
      <w:r>
        <w:rPr>
          <w:rStyle w:val="s0"/>
        </w:rPr>
        <w:t>инвестицияға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жатады</w:t>
      </w:r>
      <w:proofErr w:type="spellEnd"/>
      <w:r>
        <w:rPr>
          <w:rStyle w:val="s0"/>
        </w:rPr>
        <w:t>);</w:t>
      </w:r>
    </w:p>
    <w:p w:rsidR="0013476A" w:rsidRDefault="009C1565">
      <w:pPr>
        <w:pStyle w:val="pj"/>
      </w:pPr>
      <w:r>
        <w:rPr>
          <w:rStyle w:val="s0"/>
        </w:rPr>
        <w:t xml:space="preserve">16)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алмастыру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сыйақыны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айыппұлдарды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өсімпұлдарды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сот </w:t>
      </w:r>
      <w:proofErr w:type="spellStart"/>
      <w:r>
        <w:rPr>
          <w:rStyle w:val="s0"/>
        </w:rPr>
        <w:t>тәртібімен</w:t>
      </w:r>
      <w:proofErr w:type="spellEnd"/>
      <w:r>
        <w:rPr>
          <w:rStyle w:val="s0"/>
        </w:rPr>
        <w:t xml:space="preserve"> де, </w:t>
      </w:r>
      <w:proofErr w:type="spellStart"/>
      <w:r>
        <w:rPr>
          <w:rStyle w:val="s0"/>
        </w:rPr>
        <w:t>соттан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тәртіппен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берешекті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өндіріп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төлемдерді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алмағанда</w:t>
      </w:r>
      <w:proofErr w:type="spellEnd"/>
      <w:r>
        <w:rPr>
          <w:rStyle w:val="s0"/>
        </w:rPr>
        <w:t xml:space="preserve">, тек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борыш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кіреді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17)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қағидаларына</w:t>
      </w:r>
      <w:proofErr w:type="spellEnd"/>
      <w:r>
        <w:rPr>
          <w:rStyle w:val="s0"/>
        </w:rPr>
        <w:t xml:space="preserve"> </w:t>
      </w:r>
      <w:hyperlink w:anchor="sub1" w:history="1">
        <w:r>
          <w:rPr>
            <w:rStyle w:val="a4"/>
          </w:rPr>
          <w:t>1-қосымшаға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тізбе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қызметтің</w:t>
      </w:r>
      <w:proofErr w:type="spellEnd"/>
      <w:r>
        <w:rPr>
          <w:rStyle w:val="s0"/>
        </w:rPr>
        <w:t xml:space="preserve"> басым </w:t>
      </w:r>
      <w:proofErr w:type="spellStart"/>
      <w:r>
        <w:rPr>
          <w:rStyle w:val="s0"/>
        </w:rPr>
        <w:t>түрлерінде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hyperlink r:id="rId9" w:history="1">
        <w:proofErr w:type="spellStart"/>
        <w:r>
          <w:rPr>
            <w:rStyle w:val="a4"/>
          </w:rPr>
          <w:t>Азаматтық</w:t>
        </w:r>
        <w:proofErr w:type="spellEnd"/>
        <w:r>
          <w:rPr>
            <w:rStyle w:val="a4"/>
          </w:rPr>
          <w:t xml:space="preserve"> </w:t>
        </w:r>
        <w:proofErr w:type="spellStart"/>
        <w:r>
          <w:rPr>
            <w:rStyle w:val="a4"/>
          </w:rPr>
          <w:t>кодексіне</w:t>
        </w:r>
        <w:proofErr w:type="spellEnd"/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істеп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мәртебесі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орта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18)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жауап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міндеттемесі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19)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,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бекітетін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үшжақты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жеткізгіште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қолтаңбамен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20)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кепілдігі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- эмитент </w:t>
      </w:r>
      <w:proofErr w:type="spellStart"/>
      <w:r>
        <w:rPr>
          <w:rStyle w:val="s0"/>
        </w:rPr>
        <w:t>шығарған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21)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етілген</w:t>
      </w:r>
      <w:proofErr w:type="spellEnd"/>
      <w:r>
        <w:rPr>
          <w:rStyle w:val="s0"/>
        </w:rPr>
        <w:t xml:space="preserve"> облигация - эмитент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мүлкінің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кепілімен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үшінші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кепілдігімен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етілген</w:t>
      </w:r>
      <w:proofErr w:type="spellEnd"/>
      <w:r>
        <w:rPr>
          <w:rStyle w:val="s0"/>
        </w:rPr>
        <w:t xml:space="preserve"> облигация;</w:t>
      </w:r>
    </w:p>
    <w:p w:rsidR="0013476A" w:rsidRDefault="009C1565">
      <w:pPr>
        <w:pStyle w:val="pj"/>
      </w:pPr>
      <w:r>
        <w:rPr>
          <w:rStyle w:val="s0"/>
        </w:rPr>
        <w:t xml:space="preserve">22)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- «Даму»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дамыту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акционерлік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қоғамы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23)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-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жарғысымен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саясатымен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өкілеттіктері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тұрақты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істейтін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алқалы</w:t>
      </w:r>
      <w:proofErr w:type="spellEnd"/>
      <w:r>
        <w:rPr>
          <w:rStyle w:val="s0"/>
        </w:rPr>
        <w:t xml:space="preserve"> орган;</w:t>
      </w:r>
    </w:p>
    <w:p w:rsidR="0013476A" w:rsidRDefault="009C1565">
      <w:pPr>
        <w:pStyle w:val="pj"/>
      </w:pPr>
      <w:r>
        <w:rPr>
          <w:rStyle w:val="s0"/>
        </w:rPr>
        <w:t xml:space="preserve">24)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консультанты -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мәселесі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консультациялық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25)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акционерлiк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қоғам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ұйымдық-құқықтық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құрылған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дауыс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акцияларының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жалпы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кемінде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жиырма</w:t>
      </w:r>
      <w:proofErr w:type="spellEnd"/>
      <w:r>
        <w:rPr>
          <w:rStyle w:val="s0"/>
        </w:rPr>
        <w:t xml:space="preserve"> бес </w:t>
      </w:r>
      <w:proofErr w:type="spellStart"/>
      <w:r>
        <w:rPr>
          <w:rStyle w:val="s0"/>
        </w:rPr>
        <w:t>пайызы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Банкіне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тиесілі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сауда-саттықты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сауда-саттықты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ұйымдастырушының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сауда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жүйелерiн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тiкелей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жүргiзу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оны </w:t>
      </w:r>
      <w:proofErr w:type="spellStart"/>
      <w:r>
        <w:rPr>
          <w:rStyle w:val="s0"/>
        </w:rPr>
        <w:t>ұйымдастырушылық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техникалық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етудi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26) листинг -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тiзiмiнiң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санатына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секторына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болу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iшкi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эмитенттерiне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листингтiк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талаптар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белгiленген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27) облигация </w:t>
      </w:r>
      <w:proofErr w:type="spellStart"/>
      <w:r>
        <w:rPr>
          <w:rStyle w:val="s0"/>
        </w:rPr>
        <w:t>ұстаушы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ұстаушылар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тізілімі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ұстауды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тұлға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28)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жиынтығында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активке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жұмыстарға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төлегенін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алғанын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пайдаланғанын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жеткізгенін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расталады</w:t>
      </w:r>
      <w:proofErr w:type="spellEnd"/>
      <w:r>
        <w:rPr>
          <w:rStyle w:val="s0"/>
        </w:rPr>
        <w:t>);</w:t>
      </w:r>
    </w:p>
    <w:p w:rsidR="0013476A" w:rsidRDefault="009C1565">
      <w:pPr>
        <w:pStyle w:val="pj"/>
      </w:pPr>
      <w:r>
        <w:rPr>
          <w:rStyle w:val="s0"/>
        </w:rPr>
        <w:t xml:space="preserve">29)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бекітетін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,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үшжақты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аумағында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актілеріне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жеткізгіште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қолтаңбамен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қойылады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30)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- эмитент,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сатылуы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болжанатын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шығарылым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шығарылымдағы</w:t>
      </w:r>
      <w:proofErr w:type="spellEnd"/>
      <w:r>
        <w:rPr>
          <w:rStyle w:val="s0"/>
        </w:rPr>
        <w:t xml:space="preserve"> облигация саны, </w:t>
      </w:r>
      <w:proofErr w:type="spellStart"/>
      <w:r>
        <w:rPr>
          <w:rStyle w:val="s0"/>
        </w:rPr>
        <w:t>оларды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орналастыру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айналысқа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рәсімі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тәртібі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инвестордың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әсер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 да </w:t>
      </w:r>
      <w:proofErr w:type="spellStart"/>
      <w:r>
        <w:rPr>
          <w:rStyle w:val="s0"/>
        </w:rPr>
        <w:t>ақпаратты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қамтитын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31)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нарығында</w:t>
      </w:r>
      <w:proofErr w:type="spellEnd"/>
      <w:r>
        <w:rPr>
          <w:rStyle w:val="s0"/>
        </w:rPr>
        <w:t xml:space="preserve"> сату;</w:t>
      </w:r>
    </w:p>
    <w:p w:rsidR="0013476A" w:rsidRDefault="009C1565">
      <w:pPr>
        <w:pStyle w:val="pj"/>
      </w:pPr>
      <w:r>
        <w:rPr>
          <w:rStyle w:val="s0"/>
        </w:rPr>
        <w:t xml:space="preserve">32)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белгiленген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тәртiппен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сыйақысы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жолымен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кейiннен</w:t>
      </w:r>
      <w:proofErr w:type="spellEnd"/>
      <w:r>
        <w:rPr>
          <w:rStyle w:val="s0"/>
        </w:rPr>
        <w:t xml:space="preserve"> сату </w:t>
      </w:r>
      <w:proofErr w:type="spellStart"/>
      <w:r>
        <w:rPr>
          <w:rStyle w:val="s0"/>
        </w:rPr>
        <w:t>мақсатынсыз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эмитенттiң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айналыстан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қою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іс-қимылы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33)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өкiлi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айналысы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процесiнде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негiзiнде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мүддесiнде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әрекет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34)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депозитарий - «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рыногы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hyperlink r:id="rId10" w:history="1">
        <w:proofErr w:type="spellStart"/>
        <w:r>
          <w:rPr>
            <w:rStyle w:val="a4"/>
          </w:rPr>
          <w:t>Заңында</w:t>
        </w:r>
        <w:proofErr w:type="spellEnd"/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коммерциялық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емес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мамандандырылған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акционерлік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қоғам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35) 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облыс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астана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әкімі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құрылымдық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бөлімшесі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36)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облигацияны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нәтижесінде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пайызбен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мөлшерлемесі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37) </w:t>
      </w:r>
      <w:proofErr w:type="spellStart"/>
      <w:r>
        <w:rPr>
          <w:rStyle w:val="s0"/>
        </w:rPr>
        <w:t>сыртқы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провайдері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межеленген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жатқан</w:t>
      </w:r>
      <w:proofErr w:type="spellEnd"/>
      <w:r>
        <w:rPr>
          <w:rStyle w:val="s0"/>
        </w:rPr>
        <w:t>,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қаржыландырылатын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тәуелсіз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асырып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қорытынды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дайындайтын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38)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-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орган;</w:t>
      </w:r>
    </w:p>
    <w:p w:rsidR="0013476A" w:rsidRDefault="009C1565">
      <w:pPr>
        <w:pStyle w:val="pj"/>
      </w:pPr>
      <w:r>
        <w:rPr>
          <w:rStyle w:val="s0"/>
        </w:rPr>
        <w:t xml:space="preserve">39)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</w:t>
      </w:r>
      <w:proofErr w:type="spellEnd"/>
      <w:r>
        <w:rPr>
          <w:rStyle w:val="s0"/>
        </w:rPr>
        <w:t xml:space="preserve"> - «</w:t>
      </w:r>
      <w:proofErr w:type="spellStart"/>
      <w:r>
        <w:rPr>
          <w:rStyle w:val="s0"/>
        </w:rPr>
        <w:t>Акционерлік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қоғамдар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Заңы</w:t>
      </w:r>
      <w:proofErr w:type="spellEnd"/>
      <w:r>
        <w:rPr>
          <w:rStyle w:val="s0"/>
        </w:rPr>
        <w:t xml:space="preserve"> </w:t>
      </w:r>
      <w:hyperlink r:id="rId11" w:anchor="sub_id=640000" w:history="1">
        <w:r>
          <w:rPr>
            <w:rStyle w:val="a4"/>
          </w:rPr>
          <w:t xml:space="preserve">64-бабының 1, 1-1 </w:t>
        </w:r>
        <w:proofErr w:type="spellStart"/>
        <w:r>
          <w:rPr>
            <w:rStyle w:val="a4"/>
          </w:rPr>
          <w:t>және</w:t>
        </w:r>
        <w:proofErr w:type="spellEnd"/>
        <w:r>
          <w:rPr>
            <w:rStyle w:val="a4"/>
          </w:rPr>
          <w:t xml:space="preserve"> 2-тармақтарына</w:t>
        </w:r>
      </w:hyperlink>
      <w:r>
        <w:rPr>
          <w:rStyle w:val="s0"/>
        </w:rPr>
        <w:t>, «</w:t>
      </w:r>
      <w:proofErr w:type="spellStart"/>
      <w:r>
        <w:rPr>
          <w:rStyle w:val="s0"/>
        </w:rPr>
        <w:t>Жауапкершілігі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шектеулі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жауапкершілігі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серіктестіктер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Заңы</w:t>
      </w:r>
      <w:proofErr w:type="spellEnd"/>
      <w:r>
        <w:rPr>
          <w:rStyle w:val="s0"/>
        </w:rPr>
        <w:t xml:space="preserve"> </w:t>
      </w:r>
      <w:hyperlink r:id="rId12" w:anchor="sub_id=12010100" w:history="1">
        <w:r>
          <w:rPr>
            <w:rStyle w:val="a4"/>
          </w:rPr>
          <w:t xml:space="preserve">12-1-бабының 1 </w:t>
        </w:r>
        <w:proofErr w:type="spellStart"/>
        <w:r>
          <w:rPr>
            <w:rStyle w:val="a4"/>
          </w:rPr>
          <w:t>және</w:t>
        </w:r>
        <w:proofErr w:type="spellEnd"/>
        <w:r>
          <w:rPr>
            <w:rStyle w:val="a4"/>
          </w:rPr>
          <w:t xml:space="preserve"> 2-тармақтарына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40) эмитент -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41)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өтінім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ақпарат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электрондық-цифрлық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қолтаңба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куәландырылған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өтініш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42)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өтініш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құжатты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куәландыруға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өкілеттігі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тұлғаның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қатысқанда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орталығының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жұмыскерінің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электрондық-цифрлық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қолтаңбасымен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куәландырылған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төлнұсқа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ақпаратын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деректерін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электрондық-цифрлық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3. </w:t>
      </w:r>
      <w:proofErr w:type="spellStart"/>
      <w:r>
        <w:rPr>
          <w:rStyle w:val="s0"/>
        </w:rPr>
        <w:t>Эмитенттердің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актілеріне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аумағында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кәсіпкерлерді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ресурстарына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кеңейту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төлейді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20 %-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ай </w:t>
      </w:r>
      <w:proofErr w:type="spellStart"/>
      <w:r>
        <w:rPr>
          <w:rStyle w:val="s0"/>
        </w:rPr>
        <w:t>сайын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амортизацияланады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сома </w:t>
      </w:r>
      <w:proofErr w:type="spellStart"/>
      <w:r>
        <w:rPr>
          <w:rStyle w:val="s0"/>
        </w:rPr>
        <w:t>кейіннен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Босаған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көлемі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босаған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тоқтатылуы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қалыптастырылған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көлемінің</w:t>
      </w:r>
      <w:proofErr w:type="spellEnd"/>
      <w:r>
        <w:rPr>
          <w:rStyle w:val="s0"/>
        </w:rPr>
        <w:t xml:space="preserve"> 5-ке </w:t>
      </w:r>
      <w:proofErr w:type="spellStart"/>
      <w:r>
        <w:rPr>
          <w:rStyle w:val="s0"/>
        </w:rPr>
        <w:t>тең</w:t>
      </w:r>
      <w:proofErr w:type="spellEnd"/>
      <w:r>
        <w:rPr>
          <w:rStyle w:val="s0"/>
        </w:rPr>
        <w:t xml:space="preserve"> (100 %/20 %) </w:t>
      </w:r>
      <w:proofErr w:type="spellStart"/>
      <w:r>
        <w:rPr>
          <w:rStyle w:val="s0"/>
        </w:rPr>
        <w:t>мультипликаторға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көбейтіндісіне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тең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әртүрлі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5.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өздерінің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араларында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бекіткен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үлгілік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арнайы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жетіспеген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6.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нысанындағы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кезеңі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субсидиялауға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7.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бөлу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proofErr w:type="spellStart"/>
      <w:r>
        <w:rPr>
          <w:rStyle w:val="s0"/>
        </w:rPr>
        <w:t>өңдеу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өнеркәсібіне</w:t>
      </w:r>
      <w:proofErr w:type="spellEnd"/>
      <w:r>
        <w:rPr>
          <w:rStyle w:val="s0"/>
        </w:rPr>
        <w:t xml:space="preserve"> - бюджет </w:t>
      </w:r>
      <w:proofErr w:type="spellStart"/>
      <w:r>
        <w:rPr>
          <w:rStyle w:val="s0"/>
        </w:rPr>
        <w:t>қаражатының</w:t>
      </w:r>
      <w:proofErr w:type="spellEnd"/>
      <w:r>
        <w:rPr>
          <w:rStyle w:val="s0"/>
        </w:rPr>
        <w:t xml:space="preserve"> 50 %-</w:t>
      </w:r>
      <w:proofErr w:type="spellStart"/>
      <w:r>
        <w:rPr>
          <w:rStyle w:val="s0"/>
        </w:rPr>
        <w:t>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қызметке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сауда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саласында</w:t>
      </w:r>
      <w:proofErr w:type="spellEnd"/>
      <w:r>
        <w:rPr>
          <w:rStyle w:val="s0"/>
        </w:rPr>
        <w:t xml:space="preserve"> - бюджет </w:t>
      </w:r>
      <w:proofErr w:type="spellStart"/>
      <w:r>
        <w:rPr>
          <w:rStyle w:val="s0"/>
        </w:rPr>
        <w:t>қаражатының</w:t>
      </w:r>
      <w:proofErr w:type="spellEnd"/>
      <w:r>
        <w:rPr>
          <w:rStyle w:val="s0"/>
        </w:rPr>
        <w:t xml:space="preserve"> 30 %-</w:t>
      </w:r>
      <w:proofErr w:type="spellStart"/>
      <w:r>
        <w:rPr>
          <w:rStyle w:val="s0"/>
        </w:rPr>
        <w:t>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микро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қызметіне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қаражатының</w:t>
      </w:r>
      <w:proofErr w:type="spellEnd"/>
      <w:r>
        <w:rPr>
          <w:rStyle w:val="s0"/>
        </w:rPr>
        <w:t xml:space="preserve"> 20 %-</w:t>
      </w:r>
      <w:proofErr w:type="spellStart"/>
      <w:r>
        <w:rPr>
          <w:rStyle w:val="s0"/>
        </w:rPr>
        <w:t>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өңдеу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өнеркәсібіндегі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сауда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саласындағы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микрокәсіпкерлік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жылының</w:t>
      </w:r>
      <w:proofErr w:type="spellEnd"/>
      <w:r>
        <w:rPr>
          <w:rStyle w:val="s0"/>
        </w:rPr>
        <w:t xml:space="preserve"> 1 </w:t>
      </w:r>
      <w:proofErr w:type="spellStart"/>
      <w:r>
        <w:rPr>
          <w:rStyle w:val="s0"/>
        </w:rPr>
        <w:t>қыркүйегіне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қажеттігіне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  <w:spacing w:after="240"/>
      </w:pPr>
      <w:r>
        <w:rPr>
          <w:rStyle w:val="s1"/>
        </w:rPr>
        <w:t xml:space="preserve">2-тарау. </w:t>
      </w:r>
      <w:proofErr w:type="spellStart"/>
      <w:r>
        <w:rPr>
          <w:rStyle w:val="s1"/>
        </w:rPr>
        <w:t>Кәсіпкерлік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субъектілері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шығарған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облигациялар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бойынша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беру </w:t>
      </w:r>
      <w:proofErr w:type="spellStart"/>
      <w:r>
        <w:rPr>
          <w:rStyle w:val="s1"/>
        </w:rPr>
        <w:t>тәртібі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 xml:space="preserve">1-параграф. </w:t>
      </w:r>
      <w:proofErr w:type="spellStart"/>
      <w:r>
        <w:rPr>
          <w:rStyle w:val="s1"/>
        </w:rPr>
        <w:t>Эмитенттерге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қойылатын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шарттар</w:t>
      </w:r>
      <w:proofErr w:type="spellEnd"/>
      <w:r>
        <w:rPr>
          <w:rStyle w:val="s1"/>
        </w:rPr>
        <w:t xml:space="preserve"> мен </w:t>
      </w:r>
      <w:proofErr w:type="spellStart"/>
      <w:r>
        <w:rPr>
          <w:rStyle w:val="s1"/>
        </w:rPr>
        <w:t>талаптар</w:t>
      </w:r>
      <w:proofErr w:type="spellEnd"/>
    </w:p>
    <w:p w:rsidR="0013476A" w:rsidRDefault="009C1565">
      <w:pPr>
        <w:pStyle w:val="pc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 xml:space="preserve">8. </w:t>
      </w:r>
      <w:proofErr w:type="spellStart"/>
      <w:r>
        <w:rPr>
          <w:rStyle w:val="s0"/>
        </w:rPr>
        <w:t>Мыналар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қағидаларына</w:t>
      </w:r>
      <w:proofErr w:type="spellEnd"/>
      <w:r>
        <w:rPr>
          <w:rStyle w:val="s0"/>
        </w:rPr>
        <w:t xml:space="preserve"> </w:t>
      </w:r>
      <w:hyperlink w:anchor="sub1" w:history="1">
        <w:r>
          <w:rPr>
            <w:rStyle w:val="a4"/>
          </w:rPr>
          <w:t>1-қосымшаға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тізбе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экономикалық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қызметтің</w:t>
      </w:r>
      <w:proofErr w:type="spellEnd"/>
      <w:r>
        <w:rPr>
          <w:rStyle w:val="s0"/>
        </w:rPr>
        <w:t xml:space="preserve"> басым </w:t>
      </w:r>
      <w:proofErr w:type="spellStart"/>
      <w:r>
        <w:rPr>
          <w:rStyle w:val="s0"/>
        </w:rPr>
        <w:t>түрлеріндегі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орналастыруды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>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АХҚО </w:t>
      </w:r>
      <w:proofErr w:type="spellStart"/>
      <w:r>
        <w:rPr>
          <w:rStyle w:val="s0"/>
        </w:rPr>
        <w:t>актілеріне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эмитенттер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9. </w:t>
      </w:r>
      <w:proofErr w:type="spellStart"/>
      <w:r>
        <w:rPr>
          <w:rStyle w:val="s0"/>
        </w:rPr>
        <w:t>Мыналар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моторлы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дәрілік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құрамында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спирті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медициналық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өнімдерді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бальзамдардан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шығаруды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акцизделетін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тауарларды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өнімдерді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қиыршық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құмды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карьерлерді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игеру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ірі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төлеушілер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тізбесіне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қосылған</w:t>
      </w:r>
      <w:proofErr w:type="spellEnd"/>
      <w:r>
        <w:rPr>
          <w:rStyle w:val="s0"/>
        </w:rPr>
        <w:t xml:space="preserve">, тау-кен </w:t>
      </w:r>
      <w:proofErr w:type="spellStart"/>
      <w:r>
        <w:rPr>
          <w:rStyle w:val="s0"/>
        </w:rPr>
        <w:t>өндіру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өнеркәсібіндегі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карьерлерді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игерудегі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жоспарлайтын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құрылтайшылары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қатысушылары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акционерлері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кәсіпорындар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мекемелер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холдингтер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компаниялар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өтінімді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акцияларының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жарғылық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капиталына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үлестерінің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елу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пайызы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тікелей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жанама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мемлекетке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холдингке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холдингке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ұлттық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тиесілі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эмитенттер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индустриялық-инновациялық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олармен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меншік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Коммерциялық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емес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Заңының</w:t>
      </w:r>
      <w:proofErr w:type="spellEnd"/>
      <w:r>
        <w:rPr>
          <w:rStyle w:val="s0"/>
        </w:rPr>
        <w:t xml:space="preserve"> </w:t>
      </w:r>
      <w:hyperlink r:id="rId13" w:anchor="sub_id=100000" w:history="1">
        <w:r>
          <w:rPr>
            <w:rStyle w:val="a4"/>
          </w:rPr>
          <w:t>10-бабына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мекеме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ресімделген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актив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тұлғаға</w:t>
      </w:r>
      <w:proofErr w:type="spellEnd"/>
      <w:r>
        <w:rPr>
          <w:rStyle w:val="s0"/>
        </w:rPr>
        <w:t xml:space="preserve"> оны </w:t>
      </w:r>
      <w:proofErr w:type="spellStart"/>
      <w:r>
        <w:rPr>
          <w:rStyle w:val="s0"/>
        </w:rPr>
        <w:t>сатуды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сыйға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тартуды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сенімгерлік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басқаруға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өтеусіз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жоспарлаған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тұлғаға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тұлғамен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бірігу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кәсіпорнын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ұйымдастыруды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болашақта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жоспарлайтын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6)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табылмайды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10.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берушілермен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мердігерлермен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контрагенттермен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айырысуы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қолма-қол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 xml:space="preserve">2-параграф.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беру </w:t>
      </w:r>
      <w:proofErr w:type="spellStart"/>
      <w:r>
        <w:rPr>
          <w:rStyle w:val="s1"/>
        </w:rPr>
        <w:t>шарттары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j"/>
      </w:pPr>
      <w:r>
        <w:rPr>
          <w:rStyle w:val="s0"/>
        </w:rPr>
        <w:t xml:space="preserve">11.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шегергенде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облигациялары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дефолт </w:t>
      </w:r>
      <w:proofErr w:type="spellStart"/>
      <w:r>
        <w:rPr>
          <w:rStyle w:val="s0"/>
        </w:rPr>
        <w:t>туындаған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12.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жаңғыртуға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кеңейтуге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13.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жиынтық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 xml:space="preserve"> 5 (бес) миллиард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көлемінің</w:t>
      </w:r>
      <w:proofErr w:type="spellEnd"/>
      <w:r>
        <w:rPr>
          <w:rStyle w:val="s0"/>
        </w:rPr>
        <w:t xml:space="preserve"> 50 %-</w:t>
      </w:r>
      <w:proofErr w:type="spellStart"/>
      <w:r>
        <w:rPr>
          <w:rStyle w:val="s0"/>
        </w:rPr>
        <w:t>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бірақ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 xml:space="preserve"> 2,5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жарым</w:t>
      </w:r>
      <w:proofErr w:type="spellEnd"/>
      <w:r>
        <w:rPr>
          <w:rStyle w:val="s0"/>
        </w:rPr>
        <w:t xml:space="preserve">) миллиард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көлемінің</w:t>
      </w:r>
      <w:proofErr w:type="spellEnd"/>
      <w:r>
        <w:rPr>
          <w:rStyle w:val="s0"/>
        </w:rPr>
        <w:t xml:space="preserve"> 50 %-</w:t>
      </w:r>
      <w:proofErr w:type="spellStart"/>
      <w:r>
        <w:rPr>
          <w:rStyle w:val="s0"/>
        </w:rPr>
        <w:t>ынан</w:t>
      </w:r>
      <w:proofErr w:type="spellEnd"/>
      <w:r>
        <w:rPr>
          <w:rStyle w:val="s0"/>
        </w:rPr>
        <w:t xml:space="preserve"> кем </w:t>
      </w:r>
      <w:proofErr w:type="spellStart"/>
      <w:r>
        <w:rPr>
          <w:rStyle w:val="s0"/>
        </w:rPr>
        <w:t>болмайтын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14.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ұйымдардың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кәсіпорындардың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үлестерін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акцияларын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кешендер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жаңғыртуға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кеңейтуге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бірақ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шығарудың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жиынтық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құнының</w:t>
      </w:r>
      <w:proofErr w:type="spellEnd"/>
      <w:r>
        <w:rPr>
          <w:rStyle w:val="s0"/>
        </w:rPr>
        <w:t xml:space="preserve"> 30 %-</w:t>
      </w:r>
      <w:proofErr w:type="spellStart"/>
      <w:r>
        <w:rPr>
          <w:rStyle w:val="s0"/>
        </w:rPr>
        <w:t>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мыналарды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істеп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объектілерді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ғимараттарды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құрылысжайларды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кешендерін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коммуникацияларды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салуды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кеңейту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жаңғырту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техникалық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жаңарту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реконструкциялау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реставрациялау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күрделі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жөндеу</w:t>
      </w:r>
      <w:proofErr w:type="spellEnd"/>
      <w:r>
        <w:rPr>
          <w:rStyle w:val="s0"/>
        </w:rPr>
        <w:t>);</w:t>
      </w:r>
    </w:p>
    <w:p w:rsidR="0013476A" w:rsidRDefault="009C1565">
      <w:pPr>
        <w:pStyle w:val="pj"/>
      </w:pP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аумағында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дистрибьюторлар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жұмыстарды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proofErr w:type="spellStart"/>
      <w:r>
        <w:rPr>
          <w:rStyle w:val="s0"/>
        </w:rPr>
        <w:t>тауарды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шикізатты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осындай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тауарларды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шикізатты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материалдарды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жылжымайтын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объектілері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тауарларды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активтерді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жұмыстар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автомобильдерді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шанағы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кабинадан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оқшауланған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платформасы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жүк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тасымалдауға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ЭҚЖЖ коды 49.32 «Такси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қызметке</w:t>
      </w:r>
      <w:proofErr w:type="spellEnd"/>
      <w:r>
        <w:rPr>
          <w:rStyle w:val="s0"/>
        </w:rPr>
        <w:t xml:space="preserve"> («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бірлігінің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10 (он)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отандық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өндірушілердің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>), ЭҚЖЖ коды 77.11 «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автокөлік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құралдарын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лизингі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лизингке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(1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бірлігінің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10 (он)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отандық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өндірушілердің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жеңіл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автомобильдерін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лизингке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мектепке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білім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бүлдіршін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балаларға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білім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жағдайларын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 (ЭҚЖЖ коды 85.10 «</w:t>
      </w:r>
      <w:proofErr w:type="spellStart"/>
      <w:r>
        <w:rPr>
          <w:rStyle w:val="s0"/>
        </w:rPr>
        <w:t>Мектепке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білім</w:t>
      </w:r>
      <w:proofErr w:type="spellEnd"/>
      <w:r>
        <w:rPr>
          <w:rStyle w:val="s0"/>
        </w:rPr>
        <w:t xml:space="preserve"> беру»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88.91 «</w:t>
      </w:r>
      <w:proofErr w:type="spellStart"/>
      <w:r>
        <w:rPr>
          <w:rStyle w:val="s0"/>
        </w:rPr>
        <w:t>Балаларға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күндізгі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күтім</w:t>
      </w:r>
      <w:proofErr w:type="spellEnd"/>
      <w:r>
        <w:rPr>
          <w:rStyle w:val="s0"/>
        </w:rPr>
        <w:t xml:space="preserve">»),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</w:t>
      </w:r>
      <w:proofErr w:type="spellEnd"/>
      <w:r>
        <w:rPr>
          <w:rStyle w:val="s0"/>
        </w:rPr>
        <w:t xml:space="preserve"> бизнес-</w:t>
      </w:r>
      <w:proofErr w:type="spellStart"/>
      <w:r>
        <w:rPr>
          <w:rStyle w:val="s0"/>
        </w:rPr>
        <w:t>мақсаттарға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апартаменттерді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пәтерлерді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учаскелерін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қосалқы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шыққан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жылжымайтын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операцияларды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апартаменттерді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пәтерлерді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учаскелерін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қосалқы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жалдау</w:t>
      </w:r>
      <w:proofErr w:type="spellEnd"/>
      <w:r>
        <w:rPr>
          <w:rStyle w:val="s0"/>
        </w:rPr>
        <w:t xml:space="preserve"> (осы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өткеннен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1 (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);</w:t>
      </w:r>
    </w:p>
    <w:p w:rsidR="0013476A" w:rsidRDefault="009C1565">
      <w:pPr>
        <w:pStyle w:val="pj"/>
      </w:pPr>
      <w:r>
        <w:rPr>
          <w:rStyle w:val="s0"/>
        </w:rPr>
        <w:t xml:space="preserve">6)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кемінде</w:t>
      </w:r>
      <w:proofErr w:type="spellEnd"/>
      <w:r>
        <w:rPr>
          <w:rStyle w:val="s0"/>
        </w:rPr>
        <w:t xml:space="preserve"> 20 %-</w:t>
      </w:r>
      <w:proofErr w:type="spellStart"/>
      <w:r>
        <w:rPr>
          <w:rStyle w:val="s0"/>
        </w:rPr>
        <w:t>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жаңғыртпай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субсидия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дайын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7) </w:t>
      </w:r>
      <w:proofErr w:type="spellStart"/>
      <w:r>
        <w:rPr>
          <w:rStyle w:val="s0"/>
        </w:rPr>
        <w:t>салықтық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зейнетақы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аударымдары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аударымдарды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кедендік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алымдарды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инвестициялық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өндірісті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жаңғыртуға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кеңейтуге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актілеріне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15.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декларациясының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зейнетақы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жарналары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сақтай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ұлғайтып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еңбекақы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10 %-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Эмитент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көлемінің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корпоративтік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салығы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салығы</w:t>
      </w:r>
      <w:proofErr w:type="spellEnd"/>
      <w:r>
        <w:rPr>
          <w:rStyle w:val="s0"/>
        </w:rPr>
        <w:t>) 10 %-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ұлғаятынын</w:t>
      </w:r>
      <w:proofErr w:type="spellEnd"/>
      <w:r>
        <w:rPr>
          <w:rStyle w:val="s0"/>
        </w:rPr>
        <w:t xml:space="preserve"> да </w:t>
      </w:r>
      <w:proofErr w:type="spellStart"/>
      <w:r>
        <w:rPr>
          <w:rStyle w:val="s0"/>
        </w:rPr>
        <w:t>растайды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көрсеткіштерді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тікелей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алатын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айналым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толықтыруға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тиімділік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өлшемшарттарына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қолданылмайды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16.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актілеріне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17.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18. Эмитент 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19.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АХҚО-</w:t>
      </w:r>
      <w:proofErr w:type="spellStart"/>
      <w:r>
        <w:rPr>
          <w:rStyle w:val="s0"/>
        </w:rPr>
        <w:t>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қолданыстағы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бүкіл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өзгерістер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толықтырулар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20. </w:t>
      </w:r>
      <w:proofErr w:type="spellStart"/>
      <w:r>
        <w:rPr>
          <w:rStyle w:val="s0"/>
        </w:rPr>
        <w:t>Облигациялар</w:t>
      </w:r>
      <w:proofErr w:type="spellEnd"/>
      <w:proofErr w:type="gramStart"/>
      <w:r>
        <w:rPr>
          <w:rStyle w:val="s0"/>
        </w:rPr>
        <w:t>/«</w:t>
      </w:r>
      <w:proofErr w:type="spellStart"/>
      <w:proofErr w:type="gramEnd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мерзімі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ұзарту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құқығынсыз</w:t>
      </w:r>
      <w:proofErr w:type="spellEnd"/>
      <w:r>
        <w:rPr>
          <w:rStyle w:val="s0"/>
        </w:rPr>
        <w:t xml:space="preserve"> 5 (бес) </w:t>
      </w:r>
      <w:proofErr w:type="spellStart"/>
      <w:r>
        <w:rPr>
          <w:rStyle w:val="s0"/>
        </w:rPr>
        <w:t>жылға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дейін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бірақ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айналыс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аспайды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21.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кезеңділігі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360 (</w:t>
      </w:r>
      <w:proofErr w:type="spellStart"/>
      <w:r>
        <w:rPr>
          <w:rStyle w:val="s0"/>
        </w:rPr>
        <w:t>үш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алпыс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күн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gramStart"/>
      <w:r>
        <w:rPr>
          <w:rStyle w:val="s0"/>
        </w:rPr>
        <w:t>айда</w:t>
      </w:r>
      <w:proofErr w:type="gramEnd"/>
      <w:r>
        <w:rPr>
          <w:rStyle w:val="s0"/>
        </w:rPr>
        <w:t xml:space="preserve"> 30 (</w:t>
      </w:r>
      <w:proofErr w:type="spellStart"/>
      <w:r>
        <w:rPr>
          <w:rStyle w:val="s0"/>
        </w:rPr>
        <w:t>отыз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күн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есебінен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болмайды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ғана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22. </w:t>
      </w:r>
      <w:proofErr w:type="spellStart"/>
      <w:r>
        <w:rPr>
          <w:rStyle w:val="s0"/>
        </w:rPr>
        <w:t>Кепілдігі</w:t>
      </w:r>
      <w:proofErr w:type="spellEnd"/>
      <w:r>
        <w:rPr>
          <w:rStyle w:val="s0"/>
        </w:rPr>
        <w:t xml:space="preserve"> бар эмитент </w:t>
      </w:r>
      <w:proofErr w:type="spellStart"/>
      <w:r>
        <w:rPr>
          <w:rStyle w:val="s0"/>
        </w:rPr>
        <w:t>облигациялары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ұстауды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ескеріледі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Кепілдігі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облигациялармен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мәмілелерді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нормативтік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актісінде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тәртіппен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номиналды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ұстау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жүйесінде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жүйесінде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жүргізіледі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23. Эмитент </w:t>
      </w:r>
      <w:proofErr w:type="spellStart"/>
      <w:r>
        <w:rPr>
          <w:rStyle w:val="s0"/>
        </w:rPr>
        <w:t>кепілдігі</w:t>
      </w:r>
      <w:proofErr w:type="spellEnd"/>
      <w:r>
        <w:rPr>
          <w:rStyle w:val="s0"/>
        </w:rPr>
        <w:t xml:space="preserve"> бар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кастодиандық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брокерлік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дилерлік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кәсіпқой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таңдайды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үлестес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андерайтер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табылмайды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 xml:space="preserve">3-параграф. </w:t>
      </w:r>
      <w:proofErr w:type="spellStart"/>
      <w:r>
        <w:rPr>
          <w:rStyle w:val="s1"/>
        </w:rPr>
        <w:t>Қатысушылардың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өзара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іс-қимылы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j"/>
      </w:pPr>
      <w:r>
        <w:rPr>
          <w:rStyle w:val="s0"/>
        </w:rPr>
        <w:t xml:space="preserve">24. Эмитент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консультантымен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бірлесіп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кезеңдерден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өтеді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ала </w:t>
      </w:r>
      <w:proofErr w:type="spellStart"/>
      <w:r>
        <w:rPr>
          <w:rStyle w:val="s0"/>
        </w:rPr>
        <w:t>келісімін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ала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proofErr w:type="spellStart"/>
      <w:r>
        <w:rPr>
          <w:rStyle w:val="s0"/>
        </w:rPr>
        <w:t>өтінішті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биржасына</w:t>
      </w:r>
      <w:proofErr w:type="spellEnd"/>
      <w:r>
        <w:rPr>
          <w:rStyle w:val="s0"/>
        </w:rPr>
        <w:t xml:space="preserve"> беру;</w:t>
      </w:r>
    </w:p>
    <w:p w:rsidR="0013476A" w:rsidRDefault="009C1565">
      <w:pPr>
        <w:pStyle w:val="pj"/>
      </w:pPr>
      <w:proofErr w:type="spellStart"/>
      <w:r>
        <w:rPr>
          <w:rStyle w:val="s0"/>
        </w:rPr>
        <w:t>эмитентті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өлшемшарттарына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тұрғысынан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қажет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өтініш</w:t>
      </w:r>
      <w:proofErr w:type="spellEnd"/>
      <w:r>
        <w:rPr>
          <w:rStyle w:val="s0"/>
        </w:rPr>
        <w:t xml:space="preserve"> беру (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Egov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Damu-online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өтініш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>);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қадағалау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листингке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өтінішті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топтамасын</w:t>
      </w:r>
      <w:proofErr w:type="spellEnd"/>
      <w:r>
        <w:rPr>
          <w:rStyle w:val="s0"/>
        </w:rPr>
        <w:t xml:space="preserve"> беру.</w:t>
      </w:r>
    </w:p>
    <w:p w:rsidR="0013476A" w:rsidRDefault="009C1565">
      <w:pPr>
        <w:pStyle w:val="pj"/>
      </w:pPr>
      <w:r>
        <w:rPr>
          <w:rStyle w:val="s0"/>
        </w:rPr>
        <w:t xml:space="preserve">25.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бекітетін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нормативтік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рәсімге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26.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өтініш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қағидаларына</w:t>
      </w:r>
      <w:proofErr w:type="spellEnd"/>
      <w:r>
        <w:rPr>
          <w:rStyle w:val="s0"/>
        </w:rPr>
        <w:t xml:space="preserve"> </w:t>
      </w:r>
      <w:hyperlink w:anchor="sub2" w:history="1">
        <w:r>
          <w:rPr>
            <w:rStyle w:val="a4"/>
          </w:rPr>
          <w:t>2-қосымшаға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қажет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листингтік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ала </w:t>
      </w:r>
      <w:proofErr w:type="spellStart"/>
      <w:r>
        <w:rPr>
          <w:rStyle w:val="s0"/>
        </w:rPr>
        <w:t>келісімі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эмитент пен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депозитарий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жасасуға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ниеттену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екені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анықтама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өтімді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кемінде</w:t>
      </w:r>
      <w:proofErr w:type="spellEnd"/>
      <w:r>
        <w:rPr>
          <w:rStyle w:val="s0"/>
        </w:rPr>
        <w:t xml:space="preserve"> 50 %-</w:t>
      </w:r>
      <w:proofErr w:type="spellStart"/>
      <w:r>
        <w:rPr>
          <w:rStyle w:val="s0"/>
        </w:rPr>
        <w:t>ының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екені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компаниясының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қорытындысы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қағидаларына</w:t>
      </w:r>
      <w:proofErr w:type="spellEnd"/>
      <w:r>
        <w:rPr>
          <w:rStyle w:val="s0"/>
        </w:rPr>
        <w:t xml:space="preserve"> </w:t>
      </w:r>
      <w:hyperlink w:anchor="sub2" w:history="1">
        <w:r>
          <w:rPr>
            <w:rStyle w:val="a4"/>
          </w:rPr>
          <w:t>2-қосымшада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Egov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Damu-online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қосымшалары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онлайн </w:t>
      </w:r>
      <w:proofErr w:type="spellStart"/>
      <w:r>
        <w:rPr>
          <w:rStyle w:val="s0"/>
        </w:rPr>
        <w:t>ұсынуға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27.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10 (он)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консультантынан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өтініштерді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тұрғысынан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қарайды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тексереді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ұсынылмаған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нысандарға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келмейтін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кемшіліктерді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отырып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пысықтау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қайтарады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Ұсынылған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ескертулер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3 (</w:t>
      </w:r>
      <w:proofErr w:type="spellStart"/>
      <w:r>
        <w:rPr>
          <w:rStyle w:val="s0"/>
        </w:rPr>
        <w:t>үш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жою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ескертулерді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жетіспейтін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ақпаратты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сұрату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жібереді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жаңадан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басталады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мақсатын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тұрғысынан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тексереді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бекітетін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нормативтік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28.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бюджет </w:t>
      </w:r>
      <w:proofErr w:type="spellStart"/>
      <w:r>
        <w:rPr>
          <w:rStyle w:val="s0"/>
        </w:rPr>
        <w:t>қаражаты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29.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(</w:t>
      </w:r>
      <w:proofErr w:type="spellStart"/>
      <w:r>
        <w:rPr>
          <w:rStyle w:val="s0"/>
        </w:rPr>
        <w:t>бермеу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теріс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консультантына</w:t>
      </w:r>
      <w:proofErr w:type="spellEnd"/>
      <w:r>
        <w:rPr>
          <w:rStyle w:val="s0"/>
        </w:rPr>
        <w:t xml:space="preserve">,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мүмкіндігі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мүмкін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еместігі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бар хат </w:t>
      </w:r>
      <w:proofErr w:type="spellStart"/>
      <w:r>
        <w:rPr>
          <w:rStyle w:val="s0"/>
        </w:rPr>
        <w:t>жолдайды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мүмкіндігі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бар хатта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декларациясының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зейнетақы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жарналары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сақталуы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ұлғаюы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еңбекақы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ұлғаю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бюджетке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көлемінің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корпоративтік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салығы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салығы</w:t>
      </w:r>
      <w:proofErr w:type="spellEnd"/>
      <w:r>
        <w:rPr>
          <w:rStyle w:val="s0"/>
        </w:rPr>
        <w:t>) 10 %-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мәндері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30.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теріс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мұндай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хатта </w:t>
      </w:r>
      <w:proofErr w:type="spellStart"/>
      <w:r>
        <w:rPr>
          <w:rStyle w:val="s0"/>
        </w:rPr>
        <w:t>теріс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дәлелденеді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31. </w:t>
      </w:r>
      <w:proofErr w:type="spellStart"/>
      <w:r>
        <w:rPr>
          <w:rStyle w:val="s0"/>
        </w:rPr>
        <w:t>Оң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бар хат </w:t>
      </w:r>
      <w:proofErr w:type="spellStart"/>
      <w:r>
        <w:rPr>
          <w:rStyle w:val="s0"/>
        </w:rPr>
        <w:t>алынғаннан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,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арасында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органнан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өңірлік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үйлестірушіден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қойылмайды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32.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жасасқан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5 (бес)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кешіктірмей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жасалғаны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жібереді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кепілдігінің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мөлшері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облигация саны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 xml:space="preserve">4-параграф. </w:t>
      </w:r>
      <w:proofErr w:type="spellStart"/>
      <w:r>
        <w:rPr>
          <w:rStyle w:val="s1"/>
        </w:rPr>
        <w:t>Облигациялар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бойынша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</w:t>
      </w:r>
      <w:proofErr w:type="spellEnd"/>
      <w:r>
        <w:rPr>
          <w:rStyle w:val="s1"/>
        </w:rPr>
        <w:t xml:space="preserve"> беру </w:t>
      </w:r>
      <w:proofErr w:type="spellStart"/>
      <w:r>
        <w:rPr>
          <w:rStyle w:val="s1"/>
        </w:rPr>
        <w:t>шартының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тоқтатылуы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j"/>
      </w:pPr>
      <w:r>
        <w:rPr>
          <w:rStyle w:val="s0"/>
        </w:rPr>
        <w:t xml:space="preserve">33.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bookmarkStart w:id="0" w:name="SUB3400"/>
      <w:bookmarkEnd w:id="0"/>
      <w:r>
        <w:rPr>
          <w:rStyle w:val="s0"/>
        </w:rPr>
        <w:t xml:space="preserve">34.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жою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фактілер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10 (он)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қабылдайды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фактілері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барабар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қабылдайды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келмеуі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тыйым</w:t>
      </w:r>
      <w:proofErr w:type="spellEnd"/>
      <w:r>
        <w:rPr>
          <w:rStyle w:val="s0"/>
        </w:rPr>
        <w:t xml:space="preserve"> салу (</w:t>
      </w:r>
      <w:proofErr w:type="spellStart"/>
      <w:r>
        <w:rPr>
          <w:rStyle w:val="s0"/>
        </w:rPr>
        <w:t>шоттағы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қоюды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ететуге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шоттардағы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қоюды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тыйым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шоты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операцияларын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тұру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35.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фактісін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ұсынады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жойылады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Эмитент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декларациясының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зейнетақы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жарналары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әлеуметтік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аударымдар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санын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сақтау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ұлғайту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еңбекақы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көлемін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ұлғайту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бюджетке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салықтар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корпоративтік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салығы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салығы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көлемін</w:t>
      </w:r>
      <w:proofErr w:type="spellEnd"/>
      <w:r>
        <w:rPr>
          <w:rStyle w:val="s0"/>
        </w:rPr>
        <w:t xml:space="preserve"> 10 %-</w:t>
      </w:r>
      <w:proofErr w:type="spellStart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өсіру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көрсеткіштеріне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жеткізбеген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жойылмайды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36.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</w:t>
      </w:r>
      <w:hyperlink w:anchor="sub3400" w:history="1">
        <w:r>
          <w:rPr>
            <w:rStyle w:val="a4"/>
          </w:rPr>
          <w:t>34-тармағында</w:t>
        </w:r>
      </w:hyperlink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фактілер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анықталғаннан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5 (бес)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қабылдайды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хатпен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37. Эмитент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купондық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сыйақы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күнтізбелік</w:t>
      </w:r>
      <w:proofErr w:type="spellEnd"/>
      <w:r>
        <w:rPr>
          <w:rStyle w:val="s0"/>
        </w:rPr>
        <w:t xml:space="preserve"> 30 (</w:t>
      </w:r>
      <w:proofErr w:type="spellStart"/>
      <w:r>
        <w:rPr>
          <w:rStyle w:val="s0"/>
        </w:rPr>
        <w:t>отыз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күн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кеткен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38.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бастап</w:t>
      </w:r>
      <w:proofErr w:type="spellEnd"/>
      <w:r>
        <w:rPr>
          <w:rStyle w:val="s0"/>
        </w:rPr>
        <w:t xml:space="preserve"> 5 (бес)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эмитентке</w:t>
      </w:r>
      <w:proofErr w:type="spellEnd"/>
      <w:r>
        <w:rPr>
          <w:rStyle w:val="s0"/>
        </w:rPr>
        <w:t xml:space="preserve">,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хатпен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біржақты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жібереді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бұзу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себебін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39.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бұзылды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танылады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шығарылымын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тіркеудің</w:t>
      </w:r>
      <w:proofErr w:type="spellEnd"/>
      <w:r>
        <w:rPr>
          <w:rStyle w:val="s0"/>
        </w:rPr>
        <w:t xml:space="preserve"> сот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жарамсыз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танылуы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шығарылымының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жою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қабылдауы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5) эмитент </w:t>
      </w:r>
      <w:proofErr w:type="spellStart"/>
      <w:r>
        <w:rPr>
          <w:rStyle w:val="s0"/>
        </w:rPr>
        <w:t>бастамасымен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бұзылуы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6)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қолданылу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аяқталуы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40.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осылайша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кейінгі</w:t>
      </w:r>
      <w:proofErr w:type="spellEnd"/>
      <w:r>
        <w:rPr>
          <w:rStyle w:val="s0"/>
        </w:rPr>
        <w:t xml:space="preserve"> 2 (</w:t>
      </w:r>
      <w:proofErr w:type="spellStart"/>
      <w:r>
        <w:rPr>
          <w:rStyle w:val="s0"/>
        </w:rPr>
        <w:t>екі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күні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мерзімінен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фактісі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 xml:space="preserve">5-параграф. </w:t>
      </w:r>
      <w:proofErr w:type="spellStart"/>
      <w:r>
        <w:rPr>
          <w:rStyle w:val="s1"/>
        </w:rPr>
        <w:t>Эмитенттің</w:t>
      </w:r>
      <w:proofErr w:type="spellEnd"/>
      <w:r>
        <w:rPr>
          <w:rStyle w:val="s1"/>
        </w:rPr>
        <w:t xml:space="preserve"> «</w:t>
      </w:r>
      <w:proofErr w:type="spellStart"/>
      <w:r>
        <w:rPr>
          <w:rStyle w:val="s1"/>
        </w:rPr>
        <w:t>электрондық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үкімет</w:t>
      </w:r>
      <w:proofErr w:type="spellEnd"/>
      <w:r>
        <w:rPr>
          <w:rStyle w:val="s1"/>
        </w:rPr>
        <w:t xml:space="preserve">» веб-порталы </w:t>
      </w:r>
      <w:proofErr w:type="spellStart"/>
      <w:r>
        <w:rPr>
          <w:rStyle w:val="s1"/>
        </w:rPr>
        <w:t>арқылы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электрондық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өтінім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беруі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j"/>
      </w:pPr>
      <w:r>
        <w:rPr>
          <w:rStyle w:val="s0"/>
        </w:rPr>
        <w:t xml:space="preserve">41. </w:t>
      </w: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үкімет</w:t>
      </w:r>
      <w:proofErr w:type="spellEnd"/>
      <w:r>
        <w:rPr>
          <w:rStyle w:val="s0"/>
        </w:rPr>
        <w:t xml:space="preserve">» веб-порталы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жүгінген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ұсынады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қолтаңбасымен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куәландырылған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сауал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өтініш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бюроға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кредиттік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дербес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жинауға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өңдеуге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келісімі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листингтік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АХҚК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ала </w:t>
      </w:r>
      <w:proofErr w:type="spellStart"/>
      <w:r>
        <w:rPr>
          <w:rStyle w:val="s0"/>
        </w:rPr>
        <w:t>қорытындысы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көшірме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сканерленген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көшірме</w:t>
      </w:r>
      <w:proofErr w:type="spellEnd"/>
      <w:r>
        <w:rPr>
          <w:rStyle w:val="s0"/>
        </w:rPr>
        <w:t>);</w:t>
      </w:r>
    </w:p>
    <w:p w:rsidR="0013476A" w:rsidRDefault="009C1565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есеп-қисабымен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табылса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қолтаңбасымен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келісу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расталады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Кәсіпкер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тұлғаны</w:t>
      </w:r>
      <w:proofErr w:type="spellEnd"/>
      <w:r>
        <w:rPr>
          <w:rStyle w:val="s0"/>
        </w:rPr>
        <w:t xml:space="preserve">/дара </w:t>
      </w:r>
      <w:proofErr w:type="spellStart"/>
      <w:r>
        <w:rPr>
          <w:rStyle w:val="s0"/>
        </w:rPr>
        <w:t>кәсіпкерді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түріне</w:t>
      </w:r>
      <w:proofErr w:type="spellEnd"/>
      <w:r>
        <w:rPr>
          <w:rStyle w:val="s0"/>
        </w:rPr>
        <w:t xml:space="preserve"> лицензия (</w:t>
      </w:r>
      <w:proofErr w:type="spellStart"/>
      <w:r>
        <w:rPr>
          <w:rStyle w:val="s0"/>
        </w:rPr>
        <w:t>егер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лицензияланатын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болса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төленетін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берешектің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жоқ</w:t>
      </w:r>
      <w:proofErr w:type="spellEnd"/>
      <w:r>
        <w:rPr>
          <w:rStyle w:val="s0"/>
        </w:rPr>
        <w:t xml:space="preserve">/бар </w:t>
      </w:r>
      <w:proofErr w:type="spellStart"/>
      <w:r>
        <w:rPr>
          <w:rStyle w:val="s0"/>
        </w:rPr>
        <w:t>екені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үкімет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шлюзі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жүйелерден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>«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үкімет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шлюзі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жүйелерден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техникалық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тұрғыдан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мүмкіндік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сұратады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42. </w:t>
      </w:r>
      <w:proofErr w:type="spellStart"/>
      <w:r>
        <w:rPr>
          <w:rStyle w:val="s0"/>
        </w:rPr>
        <w:t>Қызмет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нәтижесі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цифрлық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қолтаңбамен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куәландырылған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нысанында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кабинетке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жіберіледі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 xml:space="preserve">3-тарау. </w:t>
      </w:r>
      <w:proofErr w:type="spellStart"/>
      <w:r>
        <w:rPr>
          <w:rStyle w:val="s1"/>
        </w:rPr>
        <w:t>Жобалардың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іске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асырылуын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мониторингтеу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j"/>
      </w:pPr>
      <w:r>
        <w:rPr>
          <w:rStyle w:val="s0"/>
        </w:rPr>
        <w:t xml:space="preserve">43.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бекіткен</w:t>
      </w:r>
      <w:proofErr w:type="spellEnd"/>
      <w:r>
        <w:rPr>
          <w:rStyle w:val="s0"/>
        </w:rPr>
        <w:t xml:space="preserve"> Жеке </w:t>
      </w:r>
      <w:proofErr w:type="spellStart"/>
      <w:r>
        <w:rPr>
          <w:rStyle w:val="s0"/>
        </w:rPr>
        <w:t>кәсіпкерлікті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жобаларға</w:t>
      </w:r>
      <w:proofErr w:type="spellEnd"/>
      <w:r>
        <w:rPr>
          <w:rStyle w:val="s0"/>
        </w:rPr>
        <w:t xml:space="preserve"> мониторинг </w:t>
      </w:r>
      <w:proofErr w:type="spellStart"/>
      <w:r>
        <w:rPr>
          <w:rStyle w:val="s0"/>
        </w:rPr>
        <w:t>жүргізу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қағидаларына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44.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функциялары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депозитарий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тіркеушісі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жасасқан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қарызды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депозитарий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депозитарийі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төлем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тәртібін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рәсімдері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шарттары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бөлігінде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45. Облигация </w:t>
      </w:r>
      <w:proofErr w:type="spellStart"/>
      <w:r>
        <w:rPr>
          <w:rStyle w:val="s0"/>
        </w:rPr>
        <w:t>ұстаушылар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функциялары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ақшаны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жай-күйін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мүлікке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эмитентпен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жасасу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жай-күйін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корпоративтік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оқиғаларын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талдау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6)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міндеттемелерді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орындамауы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мәселелері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құқықтары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мүдделерін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қорғауға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бағытталған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меншігіне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орналастырылған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сатып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алынғандарын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шегергенде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облигацияларының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одан</w:t>
      </w:r>
      <w:proofErr w:type="spellEnd"/>
      <w:r>
        <w:rPr>
          <w:rStyle w:val="s0"/>
        </w:rPr>
        <w:t xml:space="preserve"> да </w:t>
      </w:r>
      <w:proofErr w:type="spellStart"/>
      <w:r>
        <w:rPr>
          <w:rStyle w:val="s0"/>
        </w:rPr>
        <w:t>көп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пайызы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тиесілі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атынан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сотқа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қою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қолдану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7) облигация </w:t>
      </w:r>
      <w:proofErr w:type="spellStart"/>
      <w:r>
        <w:rPr>
          <w:rStyle w:val="s0"/>
        </w:rPr>
        <w:t>ұстаушыларды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тармақтың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тармақшаларына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әрекеті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осындай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әрекеттің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нәтижелері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тоқсанына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кемінде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8)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</w:t>
      </w:r>
      <w:proofErr w:type="spellEnd"/>
      <w:r>
        <w:rPr>
          <w:rStyle w:val="s0"/>
        </w:rPr>
        <w:t xml:space="preserve"> 500 (бес </w:t>
      </w:r>
      <w:proofErr w:type="spellStart"/>
      <w:r>
        <w:rPr>
          <w:rStyle w:val="s0"/>
        </w:rPr>
        <w:t>жүз</w:t>
      </w:r>
      <w:proofErr w:type="spellEnd"/>
      <w:r>
        <w:rPr>
          <w:rStyle w:val="s0"/>
        </w:rPr>
        <w:t xml:space="preserve">) миллион </w:t>
      </w:r>
      <w:proofErr w:type="spellStart"/>
      <w:r>
        <w:rPr>
          <w:rStyle w:val="s0"/>
        </w:rPr>
        <w:t>теңгеден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жобалары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сұратуына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тоқсан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сайынғы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тоқсанына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асырмай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ұсыну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46.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функциялары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листингке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топтамасын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жобасын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жүргізеді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ресми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енгізу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ала </w:t>
      </w:r>
      <w:proofErr w:type="spellStart"/>
      <w:r>
        <w:rPr>
          <w:rStyle w:val="s0"/>
        </w:rPr>
        <w:t>келісім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береді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қажет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АХҚО </w:t>
      </w:r>
      <w:proofErr w:type="spellStart"/>
      <w:r>
        <w:rPr>
          <w:rStyle w:val="s0"/>
        </w:rPr>
        <w:t>қор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биржасының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өлшемшарттарына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47. Мониторинг </w:t>
      </w:r>
      <w:proofErr w:type="spellStart"/>
      <w:r>
        <w:rPr>
          <w:rStyle w:val="s0"/>
        </w:rPr>
        <w:t>функцияларын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эмитенттен</w:t>
      </w:r>
      <w:proofErr w:type="spellEnd"/>
      <w:r>
        <w:rPr>
          <w:rStyle w:val="s0"/>
        </w:rPr>
        <w:t xml:space="preserve"> мониторинг </w:t>
      </w:r>
      <w:proofErr w:type="spellStart"/>
      <w:r>
        <w:rPr>
          <w:rStyle w:val="s0"/>
        </w:rPr>
        <w:t>нысанасына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қатысты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құпияны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ақпаратты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сұратады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жобаның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>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пайдаланылуын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шеңберінде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таксономияның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өлшемшарттарында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1) энергия </w:t>
      </w:r>
      <w:proofErr w:type="spellStart"/>
      <w:r>
        <w:rPr>
          <w:rStyle w:val="s0"/>
        </w:rPr>
        <w:t>тұтынуды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төмендетудің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нақты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мәндері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парниктік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газдар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шығарындыларының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деңгейі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қалдықтардың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кәдеге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жаратудың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үлесін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азайтудың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4) су </w:t>
      </w:r>
      <w:proofErr w:type="spellStart"/>
      <w:r>
        <w:rPr>
          <w:rStyle w:val="s0"/>
        </w:rPr>
        <w:t>тұтынуды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төмендету</w:t>
      </w:r>
      <w:proofErr w:type="spellEnd"/>
      <w:r>
        <w:rPr>
          <w:rStyle w:val="s0"/>
        </w:rPr>
        <w:t>;</w:t>
      </w:r>
    </w:p>
    <w:p w:rsidR="0013476A" w:rsidRDefault="009C1565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ең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үздік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қолжетімді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технологиялар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анықтамалықтарының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келу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шекті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өлшемшартта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бөлікте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көзделген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жағдайларда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провайдерлердің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тәуелсіз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белгіленетін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жасыл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жоба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мәлімделген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шекті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өлшемшарттарға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Сыртқы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провайдерінің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қорытындысын</w:t>
      </w:r>
      <w:proofErr w:type="spellEnd"/>
      <w:r>
        <w:rPr>
          <w:rStyle w:val="s0"/>
        </w:rPr>
        <w:t xml:space="preserve"> эмитент </w:t>
      </w:r>
      <w:proofErr w:type="spellStart"/>
      <w:r>
        <w:rPr>
          <w:rStyle w:val="s0"/>
        </w:rPr>
        <w:t>ұсынады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48. Мониторинг </w:t>
      </w:r>
      <w:proofErr w:type="spellStart"/>
      <w:r>
        <w:rPr>
          <w:rStyle w:val="s0"/>
        </w:rPr>
        <w:t>функцияларын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эмитенттен</w:t>
      </w:r>
      <w:proofErr w:type="spellEnd"/>
      <w:r>
        <w:rPr>
          <w:rStyle w:val="s0"/>
        </w:rPr>
        <w:t xml:space="preserve"> мониторинг </w:t>
      </w:r>
      <w:proofErr w:type="spellStart"/>
      <w:r>
        <w:rPr>
          <w:rStyle w:val="s0"/>
        </w:rPr>
        <w:t>нысанасына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салықтық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коммерциялық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құпияны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қажетті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ақпаратты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жерге</w:t>
      </w:r>
      <w:proofErr w:type="spellEnd"/>
      <w:r>
        <w:rPr>
          <w:rStyle w:val="s0"/>
        </w:rPr>
        <w:t xml:space="preserve"> бару </w:t>
      </w:r>
      <w:proofErr w:type="spellStart"/>
      <w:r>
        <w:rPr>
          <w:rStyle w:val="s0"/>
        </w:rPr>
        <w:t>құқығымен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сұратады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49.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Қазақстан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Республикасының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заңнамасына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қағаздар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нарығын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реттеу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әрекеті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хабардар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50.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толықтай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пайдаланылмаған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тоқтатады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жояды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пайдаланбау</w:t>
      </w:r>
      <w:proofErr w:type="spellEnd"/>
      <w:r>
        <w:rPr>
          <w:rStyle w:val="s0"/>
        </w:rPr>
        <w:t xml:space="preserve">, осы </w:t>
      </w:r>
      <w:proofErr w:type="spellStart"/>
      <w:r>
        <w:rPr>
          <w:rStyle w:val="s0"/>
        </w:rPr>
        <w:t>Облигациялар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қағидаларының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шартының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талаптарын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белгіленген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 </w:t>
      </w:r>
      <w:proofErr w:type="spellStart"/>
      <w:r>
        <w:rPr>
          <w:rStyle w:val="s0"/>
        </w:rPr>
        <w:t>шарттарын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фактілері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орналастырудан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түскен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қаражатты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пайдалану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сомасына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пропорционалды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төмендетеді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 xml:space="preserve">51. Эмитент </w:t>
      </w:r>
      <w:proofErr w:type="spellStart"/>
      <w:r>
        <w:rPr>
          <w:rStyle w:val="s0"/>
        </w:rPr>
        <w:t>жобасының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асырылу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барысының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ағымдағы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нысанына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сәйкес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</w:t>
      </w:r>
      <w:proofErr w:type="spellEnd"/>
      <w:r>
        <w:rPr>
          <w:rStyle w:val="s0"/>
        </w:rPr>
        <w:t xml:space="preserve"> облигация </w:t>
      </w:r>
      <w:proofErr w:type="spellStart"/>
      <w:r>
        <w:rPr>
          <w:rStyle w:val="s0"/>
        </w:rPr>
        <w:t>ұстаушылардың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кейінгі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айдың</w:t>
      </w:r>
      <w:proofErr w:type="spellEnd"/>
      <w:r>
        <w:rPr>
          <w:rStyle w:val="s0"/>
        </w:rPr>
        <w:t xml:space="preserve"> 5 (</w:t>
      </w:r>
      <w:proofErr w:type="spellStart"/>
      <w:r>
        <w:rPr>
          <w:rStyle w:val="s0"/>
        </w:rPr>
        <w:t>бесінші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күнінен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кешіктірмей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жазбаша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түрде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агенттігі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жауапты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орындаушының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мекенжайына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жолдайды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r"/>
      </w:pPr>
      <w:bookmarkStart w:id="1" w:name="SUB1"/>
      <w:bookmarkEnd w:id="1"/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субъектілері</w:t>
      </w:r>
      <w:proofErr w:type="spellEnd"/>
    </w:p>
    <w:p w:rsidR="0013476A" w:rsidRDefault="009C1565">
      <w:pPr>
        <w:pStyle w:val="pr"/>
      </w:pPr>
      <w:proofErr w:type="spellStart"/>
      <w:r>
        <w:rPr>
          <w:rStyle w:val="s0"/>
        </w:rPr>
        <w:t>шығарған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облигациялар</w:t>
      </w:r>
      <w:proofErr w:type="spellEnd"/>
    </w:p>
    <w:p w:rsidR="0013476A" w:rsidRDefault="009C1565">
      <w:pPr>
        <w:pStyle w:val="pr"/>
      </w:pP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кепілдік</w:t>
      </w:r>
      <w:proofErr w:type="spellEnd"/>
      <w:r>
        <w:rPr>
          <w:rStyle w:val="s0"/>
        </w:rPr>
        <w:t xml:space="preserve"> беру</w:t>
      </w:r>
    </w:p>
    <w:p w:rsidR="0013476A" w:rsidRDefault="009C1565">
      <w:pPr>
        <w:pStyle w:val="pr"/>
      </w:pPr>
      <w:hyperlink w:anchor="sub0" w:history="1">
        <w:proofErr w:type="spellStart"/>
        <w:r>
          <w:rPr>
            <w:rStyle w:val="a4"/>
          </w:rPr>
          <w:t>қағидаларына</w:t>
        </w:r>
        <w:proofErr w:type="spellEnd"/>
      </w:hyperlink>
    </w:p>
    <w:p w:rsidR="0013476A" w:rsidRDefault="009C1565">
      <w:pPr>
        <w:pStyle w:val="pr"/>
      </w:pPr>
      <w:r>
        <w:t>1-қосымша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proofErr w:type="spellStart"/>
      <w:r>
        <w:rPr>
          <w:rStyle w:val="s1"/>
        </w:rPr>
        <w:t>Экономикалық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қызметтің</w:t>
      </w:r>
      <w:proofErr w:type="spellEnd"/>
      <w:r>
        <w:rPr>
          <w:rStyle w:val="s1"/>
        </w:rPr>
        <w:t xml:space="preserve"> басым </w:t>
      </w:r>
      <w:proofErr w:type="spellStart"/>
      <w:r>
        <w:rPr>
          <w:rStyle w:val="s1"/>
        </w:rPr>
        <w:t>түрлерінің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  <w:proofErr w:type="spellStart"/>
      <w:r>
        <w:rPr>
          <w:rStyle w:val="s1"/>
        </w:rPr>
        <w:t>тізбесі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6815"/>
      </w:tblGrid>
      <w:tr w:rsidR="0013476A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Экономикалық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түрлерінің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жіктеуішінің</w:t>
            </w:r>
            <w:proofErr w:type="spellEnd"/>
            <w:r>
              <w:t xml:space="preserve"> коды</w:t>
            </w:r>
          </w:p>
        </w:tc>
        <w:tc>
          <w:tcPr>
            <w:tcW w:w="3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Атауы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</w:t>
            </w:r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Ауыл</w:t>
            </w:r>
            <w:proofErr w:type="spellEnd"/>
            <w:r>
              <w:t xml:space="preserve">, </w:t>
            </w:r>
            <w:proofErr w:type="spellStart"/>
            <w:r>
              <w:t>орман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шаруашылығы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01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01.11 «</w:t>
            </w:r>
            <w:proofErr w:type="spellStart"/>
            <w:r>
              <w:t>Дәнді</w:t>
            </w:r>
            <w:proofErr w:type="spellEnd"/>
            <w:r>
              <w:t xml:space="preserve"> </w:t>
            </w:r>
            <w:proofErr w:type="spellStart"/>
            <w:r>
              <w:t>дақылдарды</w:t>
            </w:r>
            <w:proofErr w:type="spellEnd"/>
            <w:r>
              <w:t xml:space="preserve"> (</w:t>
            </w:r>
            <w:proofErr w:type="spellStart"/>
            <w:r>
              <w:t>күріштен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), </w:t>
            </w:r>
            <w:proofErr w:type="spellStart"/>
            <w:r>
              <w:t>бұршақ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майлы</w:t>
            </w:r>
            <w:proofErr w:type="spellEnd"/>
            <w:r>
              <w:t xml:space="preserve"> </w:t>
            </w:r>
            <w:proofErr w:type="spellStart"/>
            <w:r>
              <w:t>дақылдарды</w:t>
            </w:r>
            <w:proofErr w:type="spellEnd"/>
            <w:r>
              <w:t xml:space="preserve"> </w:t>
            </w:r>
            <w:proofErr w:type="spellStart"/>
            <w:r>
              <w:t>өсіруді</w:t>
            </w:r>
            <w:proofErr w:type="spellEnd"/>
            <w:r>
              <w:t xml:space="preserve">» </w:t>
            </w:r>
            <w:proofErr w:type="spellStart"/>
            <w:r>
              <w:t>қоспағанда</w:t>
            </w:r>
            <w:proofErr w:type="spellEnd"/>
            <w:r>
              <w:t xml:space="preserve">, </w:t>
            </w:r>
            <w:proofErr w:type="spellStart"/>
            <w:r>
              <w:t>өсімдік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мал </w:t>
            </w:r>
            <w:proofErr w:type="spellStart"/>
            <w:r>
              <w:t>шаруашылығы</w:t>
            </w:r>
            <w:proofErr w:type="spellEnd"/>
            <w:r>
              <w:t xml:space="preserve">, </w:t>
            </w:r>
            <w:proofErr w:type="spellStart"/>
            <w:r>
              <w:t>аңшылық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осы </w:t>
            </w:r>
            <w:proofErr w:type="spellStart"/>
            <w:r>
              <w:t>салаларда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03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аулау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балық</w:t>
            </w:r>
            <w:proofErr w:type="spellEnd"/>
            <w:r>
              <w:t xml:space="preserve"> </w:t>
            </w:r>
            <w:proofErr w:type="spellStart"/>
            <w:r>
              <w:t>өсіру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 xml:space="preserve">Тау-кен </w:t>
            </w:r>
            <w:proofErr w:type="spellStart"/>
            <w:r>
              <w:t>өндіру</w:t>
            </w:r>
            <w:proofErr w:type="spellEnd"/>
            <w:r>
              <w:t xml:space="preserve"> </w:t>
            </w:r>
            <w:proofErr w:type="spellStart"/>
            <w:r>
              <w:t>өнеркәсібі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карьерлерді</w:t>
            </w:r>
            <w:proofErr w:type="spellEnd"/>
            <w:r>
              <w:t xml:space="preserve"> </w:t>
            </w:r>
            <w:proofErr w:type="spellStart"/>
            <w:r>
              <w:t>игеру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08.12.1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Қиыршық</w:t>
            </w:r>
            <w:proofErr w:type="spellEnd"/>
            <w:r>
              <w:t xml:space="preserve"> </w:t>
            </w:r>
            <w:proofErr w:type="spellStart"/>
            <w:r>
              <w:t>тасты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құмды</w:t>
            </w:r>
            <w:proofErr w:type="spellEnd"/>
            <w:r>
              <w:t xml:space="preserve"> </w:t>
            </w:r>
            <w:proofErr w:type="spellStart"/>
            <w:r>
              <w:t>карьерлерді</w:t>
            </w:r>
            <w:proofErr w:type="spellEnd"/>
            <w:r>
              <w:t xml:space="preserve"> </w:t>
            </w:r>
            <w:proofErr w:type="spellStart"/>
            <w:r>
              <w:t>игеру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09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Тау-кен </w:t>
            </w:r>
            <w:proofErr w:type="spellStart"/>
            <w:r>
              <w:t>өндіру</w:t>
            </w:r>
            <w:proofErr w:type="spellEnd"/>
            <w:r>
              <w:t xml:space="preserve"> </w:t>
            </w:r>
            <w:proofErr w:type="spellStart"/>
            <w:r>
              <w:t>өнеркәсібінде</w:t>
            </w:r>
            <w:proofErr w:type="spellEnd"/>
            <w:r>
              <w:t xml:space="preserve"> </w:t>
            </w:r>
            <w:proofErr w:type="spellStart"/>
            <w:r>
              <w:t>кызметтер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өнеркәсібі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Тамақ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11.06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Уыт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11.07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Алкогольсіз</w:t>
            </w:r>
            <w:proofErr w:type="spellEnd"/>
            <w:r>
              <w:t xml:space="preserve"> </w:t>
            </w:r>
            <w:proofErr w:type="spellStart"/>
            <w:r>
              <w:t>сусындар</w:t>
            </w:r>
            <w:proofErr w:type="spellEnd"/>
            <w:r>
              <w:t xml:space="preserve">, </w:t>
            </w:r>
            <w:proofErr w:type="spellStart"/>
            <w:r>
              <w:t>минералды</w:t>
            </w:r>
            <w:proofErr w:type="spellEnd"/>
            <w:r>
              <w:t xml:space="preserve"> </w:t>
            </w:r>
            <w:proofErr w:type="spellStart"/>
            <w:r>
              <w:t>сулар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шөлмекке</w:t>
            </w:r>
            <w:proofErr w:type="spellEnd"/>
            <w:r>
              <w:t xml:space="preserve"> </w:t>
            </w:r>
            <w:proofErr w:type="spellStart"/>
            <w:r>
              <w:t>құйылған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да </w:t>
            </w:r>
            <w:proofErr w:type="spellStart"/>
            <w:r>
              <w:t>сусындар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Текстиль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Киім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Былғары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оған</w:t>
            </w:r>
            <w:proofErr w:type="spellEnd"/>
            <w:r>
              <w:t xml:space="preserve"> </w:t>
            </w:r>
            <w:proofErr w:type="spellStart"/>
            <w:r>
              <w:t>жататын</w:t>
            </w:r>
            <w:proofErr w:type="spellEnd"/>
            <w:r>
              <w:t xml:space="preserve"> </w:t>
            </w:r>
            <w:proofErr w:type="spellStart"/>
            <w:r>
              <w:t>өнім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16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Жиһаздан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, </w:t>
            </w:r>
            <w:proofErr w:type="spellStart"/>
            <w:r>
              <w:t>ағаш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тоз</w:t>
            </w:r>
            <w:proofErr w:type="spellEnd"/>
            <w:r>
              <w:t xml:space="preserve">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  <w:r>
              <w:t xml:space="preserve">; </w:t>
            </w:r>
            <w:proofErr w:type="spellStart"/>
            <w:r>
              <w:t>сабаннан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тоқуға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материалдардан</w:t>
            </w:r>
            <w:proofErr w:type="spellEnd"/>
            <w:r>
              <w:t xml:space="preserve"> </w:t>
            </w:r>
            <w:proofErr w:type="spellStart"/>
            <w:r>
              <w:t>жасалған</w:t>
            </w:r>
            <w:proofErr w:type="spellEnd"/>
            <w:r>
              <w:t xml:space="preserve"> </w:t>
            </w:r>
            <w:proofErr w:type="spellStart"/>
            <w:r>
              <w:t>бұйымдар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18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Полиграфиялық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жазылған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жеткізгіштерін</w:t>
            </w:r>
            <w:proofErr w:type="spellEnd"/>
            <w:r>
              <w:t xml:space="preserve"> </w:t>
            </w:r>
            <w:proofErr w:type="spellStart"/>
            <w:r>
              <w:t>тыңдап-көрсету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Химия </w:t>
            </w:r>
            <w:proofErr w:type="spellStart"/>
            <w:r>
              <w:t>өнеркәсібі</w:t>
            </w:r>
            <w:proofErr w:type="spellEnd"/>
            <w:r>
              <w:t xml:space="preserve"> </w:t>
            </w:r>
            <w:proofErr w:type="spellStart"/>
            <w:r>
              <w:t>өнімдерінің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фармацевтикалық</w:t>
            </w:r>
            <w:proofErr w:type="spellEnd"/>
            <w:r>
              <w:t xml:space="preserve"> </w:t>
            </w:r>
            <w:proofErr w:type="spellStart"/>
            <w:r>
              <w:t>өнімдер</w:t>
            </w:r>
            <w:proofErr w:type="spellEnd"/>
            <w:r>
              <w:t xml:space="preserve"> мен </w:t>
            </w:r>
            <w:proofErr w:type="spellStart"/>
            <w:r>
              <w:t>фармацевтикалық</w:t>
            </w:r>
            <w:proofErr w:type="spellEnd"/>
            <w:r>
              <w:t xml:space="preserve"> </w:t>
            </w:r>
            <w:proofErr w:type="spellStart"/>
            <w:r>
              <w:t>препараттар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Резеңке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пластмасса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бейметалл</w:t>
            </w:r>
            <w:proofErr w:type="spellEnd"/>
            <w:r>
              <w:t xml:space="preserve"> </w:t>
            </w:r>
            <w:proofErr w:type="spellStart"/>
            <w:r>
              <w:t>минералдық</w:t>
            </w:r>
            <w:proofErr w:type="spellEnd"/>
            <w:r>
              <w:t xml:space="preserve"> </w:t>
            </w:r>
            <w:proofErr w:type="spellStart"/>
            <w:r>
              <w:t>өнімдер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Металлургия </w:t>
            </w:r>
            <w:proofErr w:type="spellStart"/>
            <w:r>
              <w:t>өндірісі</w:t>
            </w:r>
            <w:proofErr w:type="spellEnd"/>
            <w:r>
              <w:t>*</w:t>
            </w:r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жабдықтардан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дайын</w:t>
            </w:r>
            <w:proofErr w:type="spellEnd"/>
            <w:r>
              <w:t xml:space="preserve"> металл </w:t>
            </w:r>
            <w:proofErr w:type="spellStart"/>
            <w:r>
              <w:t>бұйымдарының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26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Компьютерлер</w:t>
            </w:r>
            <w:proofErr w:type="spellEnd"/>
            <w:r>
              <w:t xml:space="preserve">,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оптикалық</w:t>
            </w:r>
            <w:proofErr w:type="spellEnd"/>
            <w:r>
              <w:t xml:space="preserve"> </w:t>
            </w:r>
            <w:proofErr w:type="spellStart"/>
            <w:r>
              <w:t>жабдықтар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Электр </w:t>
            </w:r>
            <w:proofErr w:type="spellStart"/>
            <w:r>
              <w:t>жабдықтарының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28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топтамаларға</w:t>
            </w:r>
            <w:proofErr w:type="spellEnd"/>
            <w:r>
              <w:t xml:space="preserve"> </w:t>
            </w:r>
            <w:proofErr w:type="spellStart"/>
            <w:r>
              <w:t>енгізілмеген</w:t>
            </w:r>
            <w:proofErr w:type="spellEnd"/>
            <w:r>
              <w:t xml:space="preserve"> </w:t>
            </w: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Автомобильдер</w:t>
            </w:r>
            <w:proofErr w:type="spellEnd"/>
            <w:r>
              <w:t xml:space="preserve">, </w:t>
            </w:r>
            <w:proofErr w:type="spellStart"/>
            <w:r>
              <w:t>тіркемелер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жартылай</w:t>
            </w:r>
            <w:proofErr w:type="spellEnd"/>
            <w:r>
              <w:t xml:space="preserve"> </w:t>
            </w:r>
            <w:proofErr w:type="spellStart"/>
            <w:r>
              <w:t>тіркемелер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құралдарының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Жиһаз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дайын</w:t>
            </w:r>
            <w:proofErr w:type="spellEnd"/>
            <w:r>
              <w:t xml:space="preserve"> </w:t>
            </w:r>
            <w:proofErr w:type="spellStart"/>
            <w:r>
              <w:t>бұйымдар</w:t>
            </w:r>
            <w:proofErr w:type="spellEnd"/>
            <w:r>
              <w:t xml:space="preserve"> </w:t>
            </w:r>
            <w:proofErr w:type="spellStart"/>
            <w:r>
              <w:t>өндірісі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Машиналар</w:t>
            </w:r>
            <w:proofErr w:type="spellEnd"/>
            <w:r>
              <w:t xml:space="preserve"> мен </w:t>
            </w:r>
            <w:proofErr w:type="spellStart"/>
            <w:r>
              <w:t>жабдықтарды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орнату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 xml:space="preserve">Электр </w:t>
            </w:r>
            <w:proofErr w:type="spellStart"/>
            <w:r>
              <w:t>энергиясымен</w:t>
            </w:r>
            <w:proofErr w:type="spellEnd"/>
            <w:r>
              <w:t xml:space="preserve">, </w:t>
            </w:r>
            <w:proofErr w:type="spellStart"/>
            <w:r>
              <w:t>газбен</w:t>
            </w:r>
            <w:proofErr w:type="spellEnd"/>
            <w:r>
              <w:t xml:space="preserve">, </w:t>
            </w:r>
            <w:proofErr w:type="spellStart"/>
            <w:r>
              <w:t>бумен</w:t>
            </w:r>
            <w:proofErr w:type="spellEnd"/>
            <w:r>
              <w:t xml:space="preserve">, </w:t>
            </w:r>
            <w:proofErr w:type="spellStart"/>
            <w:r>
              <w:t>ыстық</w:t>
            </w:r>
            <w:proofErr w:type="spellEnd"/>
            <w:r>
              <w:t xml:space="preserve"> </w:t>
            </w:r>
            <w:proofErr w:type="spellStart"/>
            <w:r>
              <w:t>сумен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кондицияланған</w:t>
            </w:r>
            <w:proofErr w:type="spellEnd"/>
            <w:r>
              <w:t xml:space="preserve"> </w:t>
            </w:r>
            <w:proofErr w:type="spellStart"/>
            <w:r>
              <w:t>ауамен</w:t>
            </w:r>
            <w:proofErr w:type="spellEnd"/>
            <w:r>
              <w:t xml:space="preserve"> </w:t>
            </w:r>
            <w:proofErr w:type="spellStart"/>
            <w:r>
              <w:t>жабдықтау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35.11.2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Гидроэлектр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35.11.4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Жел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35.11.5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Күн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35.11.9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станцияларының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 xml:space="preserve"> </w:t>
            </w:r>
            <w:proofErr w:type="spellStart"/>
            <w:r>
              <w:t>энергиясын</w:t>
            </w:r>
            <w:proofErr w:type="spellEnd"/>
            <w:r>
              <w:t xml:space="preserve"> </w:t>
            </w:r>
            <w:proofErr w:type="spellStart"/>
            <w:r>
              <w:t>өндіруі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Сумен</w:t>
            </w:r>
            <w:proofErr w:type="spellEnd"/>
            <w:r>
              <w:t xml:space="preserve"> </w:t>
            </w:r>
            <w:proofErr w:type="spellStart"/>
            <w:r>
              <w:t>жабдықтау</w:t>
            </w:r>
            <w:proofErr w:type="spellEnd"/>
            <w:r>
              <w:t xml:space="preserve">; су </w:t>
            </w:r>
            <w:proofErr w:type="spellStart"/>
            <w:r>
              <w:t>бұру</w:t>
            </w:r>
            <w:proofErr w:type="spellEnd"/>
            <w:r>
              <w:t xml:space="preserve">; </w:t>
            </w: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, </w:t>
            </w: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, </w:t>
            </w:r>
            <w:proofErr w:type="spellStart"/>
            <w:r>
              <w:t>ластануды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38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, </w:t>
            </w:r>
            <w:proofErr w:type="spellStart"/>
            <w:r>
              <w:t>өңдеу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; </w:t>
            </w:r>
            <w:proofErr w:type="spellStart"/>
            <w:r>
              <w:t>материалдарды</w:t>
            </w:r>
            <w:proofErr w:type="spellEnd"/>
            <w:r>
              <w:t xml:space="preserve"> </w:t>
            </w:r>
            <w:proofErr w:type="spellStart"/>
            <w:r>
              <w:t>кәдеге</w:t>
            </w:r>
            <w:proofErr w:type="spellEnd"/>
            <w:r>
              <w:t xml:space="preserve"> </w:t>
            </w:r>
            <w:proofErr w:type="spellStart"/>
            <w:r>
              <w:t>жарату</w:t>
            </w:r>
            <w:proofErr w:type="spellEnd"/>
            <w:r>
              <w:t xml:space="preserve"> (</w:t>
            </w:r>
            <w:proofErr w:type="spellStart"/>
            <w:r>
              <w:t>қалпына</w:t>
            </w:r>
            <w:proofErr w:type="spellEnd"/>
            <w:r>
              <w:t xml:space="preserve"> </w:t>
            </w:r>
            <w:proofErr w:type="spellStart"/>
            <w:r>
              <w:t>келтіру</w:t>
            </w:r>
            <w:proofErr w:type="spellEnd"/>
            <w:r>
              <w:t>)</w:t>
            </w:r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39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Ластануды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қалдықтарды</w:t>
            </w:r>
            <w:proofErr w:type="spellEnd"/>
            <w:r>
              <w:t xml:space="preserve"> </w:t>
            </w:r>
            <w:proofErr w:type="spellStart"/>
            <w:r>
              <w:t>жою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Көтерме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бөлшек</w:t>
            </w:r>
            <w:proofErr w:type="spellEnd"/>
            <w:r>
              <w:t xml:space="preserve"> </w:t>
            </w:r>
            <w:proofErr w:type="spellStart"/>
            <w:r>
              <w:t>сауда</w:t>
            </w:r>
            <w:proofErr w:type="spellEnd"/>
            <w:r>
              <w:t xml:space="preserve">; </w:t>
            </w:r>
            <w:proofErr w:type="spellStart"/>
            <w:r>
              <w:t>автомобильдерді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мотоциклдерді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45.2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Автокөліктерге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қоймаға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49.3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Құрлықтағы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жолаушылар</w:t>
            </w:r>
            <w:proofErr w:type="spellEnd"/>
            <w:r>
              <w:t xml:space="preserve">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>**</w:t>
            </w:r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49.41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Жүк</w:t>
            </w:r>
            <w:proofErr w:type="spellEnd"/>
            <w:r>
              <w:t xml:space="preserve"> автомобиль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50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Су </w:t>
            </w:r>
            <w:proofErr w:type="spellStart"/>
            <w:r>
              <w:t>көлігінің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52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Жүктерді</w:t>
            </w:r>
            <w:proofErr w:type="spellEnd"/>
            <w:r>
              <w:t xml:space="preserve"> </w:t>
            </w:r>
            <w:proofErr w:type="spellStart"/>
            <w:r>
              <w:t>қоймаға</w:t>
            </w:r>
            <w:proofErr w:type="spellEnd"/>
            <w:r>
              <w:t xml:space="preserve"> </w:t>
            </w:r>
            <w:proofErr w:type="spellStart"/>
            <w:r>
              <w:t>жинау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қосалқы</w:t>
            </w:r>
            <w:proofErr w:type="spellEnd"/>
            <w:r>
              <w:t xml:space="preserve"> </w:t>
            </w:r>
            <w:proofErr w:type="spellStart"/>
            <w:r>
              <w:t>көлік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53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Пошта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курьер </w:t>
            </w:r>
            <w:proofErr w:type="spellStart"/>
            <w:r>
              <w:t>қызметі</w:t>
            </w:r>
            <w:proofErr w:type="spellEnd"/>
            <w:r>
              <w:t>***</w:t>
            </w:r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Тұру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тамақтану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55.10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Қонақүйлердің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тұруға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соған</w:t>
            </w:r>
            <w:proofErr w:type="spellEnd"/>
            <w:r>
              <w:t xml:space="preserve"> </w:t>
            </w:r>
            <w:proofErr w:type="spellStart"/>
            <w:r>
              <w:t>ұқсас</w:t>
            </w:r>
            <w:proofErr w:type="spellEnd"/>
            <w:r>
              <w:t xml:space="preserve"> </w:t>
            </w:r>
            <w:proofErr w:type="spellStart"/>
            <w:r>
              <w:t>орындардың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55.20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күндерінде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қысқа</w:t>
            </w:r>
            <w:proofErr w:type="spellEnd"/>
            <w:r>
              <w:t xml:space="preserve"> </w:t>
            </w:r>
            <w:proofErr w:type="spellStart"/>
            <w:r>
              <w:t>мерзімді</w:t>
            </w:r>
            <w:proofErr w:type="spellEnd"/>
            <w:r>
              <w:t xml:space="preserve"> </w:t>
            </w:r>
            <w:proofErr w:type="spellStart"/>
            <w:r>
              <w:t>тұрудың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кезеңдеріне</w:t>
            </w:r>
            <w:proofErr w:type="spellEnd"/>
            <w:r>
              <w:t xml:space="preserve"> </w:t>
            </w:r>
            <w:proofErr w:type="spellStart"/>
            <w:r>
              <w:t>баспана</w:t>
            </w:r>
            <w:proofErr w:type="spellEnd"/>
            <w:r>
              <w:t xml:space="preserve"> беру****</w:t>
            </w:r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55.30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Кемпингтердің</w:t>
            </w:r>
            <w:proofErr w:type="spellEnd"/>
            <w:r>
              <w:t xml:space="preserve">, </w:t>
            </w:r>
            <w:proofErr w:type="spellStart"/>
            <w:r>
              <w:t>автофургондарға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тұрақтардың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тұруға</w:t>
            </w:r>
            <w:proofErr w:type="spellEnd"/>
            <w:r>
              <w:t xml:space="preserve"> </w:t>
            </w:r>
            <w:proofErr w:type="spellStart"/>
            <w:r>
              <w:t>арналған</w:t>
            </w:r>
            <w:proofErr w:type="spellEnd"/>
            <w:r>
              <w:t xml:space="preserve"> </w:t>
            </w:r>
            <w:proofErr w:type="spellStart"/>
            <w:r>
              <w:t>автотіркемелердің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көрсетуі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байланыс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58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Баспа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59.14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Кинофильмдерді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61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Телекоммуникациялар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62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Компьютерлік</w:t>
            </w:r>
            <w:proofErr w:type="spellEnd"/>
            <w:r>
              <w:t xml:space="preserve"> </w:t>
            </w:r>
            <w:proofErr w:type="spellStart"/>
            <w:r>
              <w:t>бағдарламалау</w:t>
            </w:r>
            <w:proofErr w:type="spellEnd"/>
            <w:r>
              <w:t xml:space="preserve">,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ілеспе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Жылжымайтын</w:t>
            </w:r>
            <w:proofErr w:type="spellEnd"/>
            <w:r>
              <w:t xml:space="preserve"> </w:t>
            </w:r>
            <w:proofErr w:type="spellStart"/>
            <w:r>
              <w:t>мүлікпен</w:t>
            </w:r>
            <w:proofErr w:type="spellEnd"/>
            <w:r>
              <w:t xml:space="preserve"> </w:t>
            </w:r>
            <w:proofErr w:type="spellStart"/>
            <w:r>
              <w:t>операциялар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68.20.8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Жеке </w:t>
            </w:r>
            <w:proofErr w:type="spellStart"/>
            <w:r>
              <w:t>меншік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жалға</w:t>
            </w:r>
            <w:proofErr w:type="spellEnd"/>
            <w:r>
              <w:t xml:space="preserve"> </w:t>
            </w:r>
            <w:proofErr w:type="spellStart"/>
            <w:r>
              <w:t>алынған</w:t>
            </w:r>
            <w:proofErr w:type="spellEnd"/>
            <w:r>
              <w:t xml:space="preserve"> </w:t>
            </w:r>
            <w:proofErr w:type="spellStart"/>
            <w:r>
              <w:t>қойма</w:t>
            </w:r>
            <w:proofErr w:type="spellEnd"/>
            <w:r>
              <w:t xml:space="preserve"> </w:t>
            </w:r>
            <w:proofErr w:type="spellStart"/>
            <w:r>
              <w:t>үй-жайларын</w:t>
            </w:r>
            <w:proofErr w:type="spellEnd"/>
            <w:r>
              <w:t xml:space="preserve"> </w:t>
            </w:r>
            <w:proofErr w:type="spellStart"/>
            <w:r>
              <w:t>жалдау</w:t>
            </w:r>
            <w:proofErr w:type="spellEnd"/>
            <w:r>
              <w:t xml:space="preserve"> (</w:t>
            </w:r>
            <w:proofErr w:type="spellStart"/>
            <w:r>
              <w:t>қосалқы</w:t>
            </w:r>
            <w:proofErr w:type="spellEnd"/>
            <w:r>
              <w:t xml:space="preserve"> </w:t>
            </w:r>
            <w:proofErr w:type="spellStart"/>
            <w:r>
              <w:t>жалдау</w:t>
            </w:r>
            <w:proofErr w:type="spellEnd"/>
            <w:r>
              <w:t xml:space="preserve">)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басқару</w:t>
            </w:r>
            <w:proofErr w:type="spellEnd"/>
            <w:r>
              <w:t>*****</w:t>
            </w:r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Кәсіптік</w:t>
            </w:r>
            <w:proofErr w:type="spellEnd"/>
            <w:r>
              <w:t xml:space="preserve">,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69.2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Бухгалтерлік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аудит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; </w:t>
            </w:r>
            <w:proofErr w:type="spellStart"/>
            <w:r>
              <w:t>салық</w:t>
            </w:r>
            <w:proofErr w:type="spellEnd"/>
            <w:r>
              <w:t xml:space="preserve"> салу </w:t>
            </w:r>
            <w:proofErr w:type="spellStart"/>
            <w:r>
              <w:t>бойынша</w:t>
            </w:r>
            <w:proofErr w:type="spellEnd"/>
            <w:r>
              <w:t xml:space="preserve"> консультация беру</w:t>
            </w:r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71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Сәулет</w:t>
            </w:r>
            <w:proofErr w:type="spellEnd"/>
            <w:r>
              <w:t xml:space="preserve">, </w:t>
            </w:r>
            <w:proofErr w:type="spellStart"/>
            <w:r>
              <w:t>инженерлік</w:t>
            </w:r>
            <w:proofErr w:type="spellEnd"/>
            <w:r>
              <w:t xml:space="preserve"> </w:t>
            </w:r>
            <w:proofErr w:type="spellStart"/>
            <w:r>
              <w:t>ізденістер</w:t>
            </w:r>
            <w:proofErr w:type="spellEnd"/>
            <w:r>
              <w:t xml:space="preserve">,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сынақтар</w:t>
            </w:r>
            <w:proofErr w:type="spellEnd"/>
            <w:r>
              <w:t xml:space="preserve"> мен </w:t>
            </w:r>
            <w:proofErr w:type="spellStart"/>
            <w:r>
              <w:t>талдау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72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зерттеулер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әзірлемелер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74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кәсіптік</w:t>
            </w:r>
            <w:proofErr w:type="spellEnd"/>
            <w:r>
              <w:t xml:space="preserve">,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75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Ветеринариялық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Әкімшілік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қосалқы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81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Ғимараттарға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аумақтарды</w:t>
            </w:r>
            <w:proofErr w:type="spellEnd"/>
            <w:r>
              <w:t xml:space="preserve"> </w:t>
            </w:r>
            <w:proofErr w:type="spellStart"/>
            <w:r>
              <w:t>абаттандыру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Білім</w:t>
            </w:r>
            <w:proofErr w:type="spellEnd"/>
            <w:r>
              <w:t xml:space="preserve"> беру</w:t>
            </w:r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85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Білім</w:t>
            </w:r>
            <w:proofErr w:type="spellEnd"/>
            <w:r>
              <w:t xml:space="preserve"> беру</w:t>
            </w:r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86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87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тұруын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88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Халыққа</w:t>
            </w:r>
            <w:proofErr w:type="spellEnd"/>
            <w:r>
              <w:t xml:space="preserve"> </w:t>
            </w:r>
            <w:proofErr w:type="spellStart"/>
            <w:r>
              <w:t>тұруын</w:t>
            </w:r>
            <w:proofErr w:type="spellEnd"/>
            <w:r>
              <w:t xml:space="preserve"> </w:t>
            </w:r>
            <w:proofErr w:type="spellStart"/>
            <w:r>
              <w:t>қамтамасыз</w:t>
            </w:r>
            <w:proofErr w:type="spellEnd"/>
            <w:r>
              <w:t xml:space="preserve"> </w:t>
            </w:r>
            <w:proofErr w:type="spellStart"/>
            <w:r>
              <w:t>етпей</w:t>
            </w:r>
            <w:proofErr w:type="spellEnd"/>
            <w:r>
              <w:t xml:space="preserve"> </w:t>
            </w:r>
            <w:proofErr w:type="spellStart"/>
            <w:r>
              <w:t>әлеуметтік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Өнер</w:t>
            </w:r>
            <w:proofErr w:type="spellEnd"/>
            <w:r>
              <w:t xml:space="preserve">, </w:t>
            </w:r>
            <w:proofErr w:type="spellStart"/>
            <w:r>
              <w:t>ойын-сауық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демалыс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91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Кітапханалардың</w:t>
            </w:r>
            <w:proofErr w:type="spellEnd"/>
            <w:r>
              <w:t xml:space="preserve">, </w:t>
            </w:r>
            <w:proofErr w:type="spellStart"/>
            <w:r>
              <w:t>архивтердің</w:t>
            </w:r>
            <w:proofErr w:type="spellEnd"/>
            <w:r>
              <w:t xml:space="preserve">, </w:t>
            </w:r>
            <w:proofErr w:type="spellStart"/>
            <w:r>
              <w:t>музейлердің</w:t>
            </w:r>
            <w:proofErr w:type="spellEnd"/>
            <w:r>
              <w:t xml:space="preserve"> </w:t>
            </w:r>
            <w:proofErr w:type="spellStart"/>
            <w:r>
              <w:t>қызметі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мәдениет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қызмет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93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Спорт, </w:t>
            </w:r>
            <w:proofErr w:type="spellStart"/>
            <w:r>
              <w:t>демалысты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ойын-сауықты</w:t>
            </w:r>
            <w:proofErr w:type="spellEnd"/>
            <w:r>
              <w:t xml:space="preserve"> </w:t>
            </w:r>
            <w:proofErr w:type="spellStart"/>
            <w:r>
              <w:t>ұйымдастыру</w:t>
            </w:r>
            <w:proofErr w:type="spellEnd"/>
            <w:r>
              <w:t xml:space="preserve"> </w:t>
            </w:r>
            <w:proofErr w:type="spellStart"/>
            <w:r>
              <w:t>саласындағы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>******</w:t>
            </w:r>
          </w:p>
        </w:tc>
      </w:tr>
      <w:tr w:rsidR="0013476A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түрлерін</w:t>
            </w:r>
            <w:proofErr w:type="spellEnd"/>
            <w:r>
              <w:t xml:space="preserve"> </w:t>
            </w:r>
            <w:proofErr w:type="spellStart"/>
            <w:r>
              <w:t>ұсыну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95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Компьютерлерді</w:t>
            </w:r>
            <w:proofErr w:type="spellEnd"/>
            <w:r>
              <w:t xml:space="preserve">,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тұтыну</w:t>
            </w:r>
            <w:proofErr w:type="spellEnd"/>
            <w:r>
              <w:t xml:space="preserve"> </w:t>
            </w:r>
            <w:proofErr w:type="spellStart"/>
            <w:r>
              <w:t>заттарымен</w:t>
            </w:r>
            <w:proofErr w:type="spellEnd"/>
            <w:r>
              <w:t xml:space="preserve"> </w:t>
            </w:r>
            <w:proofErr w:type="spellStart"/>
            <w:r>
              <w:t>тұрмыстық</w:t>
            </w:r>
            <w:proofErr w:type="spellEnd"/>
            <w:r>
              <w:t xml:space="preserve"> </w:t>
            </w:r>
            <w:proofErr w:type="spellStart"/>
            <w:r>
              <w:t>тауарларды</w:t>
            </w:r>
            <w:proofErr w:type="spellEnd"/>
            <w:r>
              <w:t xml:space="preserve"> </w:t>
            </w:r>
            <w:proofErr w:type="spellStart"/>
            <w:r>
              <w:t>жөндеу</w:t>
            </w:r>
            <w:proofErr w:type="spellEnd"/>
          </w:p>
        </w:tc>
      </w:tr>
      <w:tr w:rsidR="0013476A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96.01</w:t>
            </w:r>
          </w:p>
        </w:tc>
        <w:tc>
          <w:tcPr>
            <w:tcW w:w="3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Текстиль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тері</w:t>
            </w:r>
            <w:proofErr w:type="spellEnd"/>
            <w:r>
              <w:t xml:space="preserve"> </w:t>
            </w:r>
            <w:proofErr w:type="spellStart"/>
            <w:r>
              <w:t>бұйымдарын</w:t>
            </w:r>
            <w:proofErr w:type="spellEnd"/>
            <w:r>
              <w:t xml:space="preserve"> </w:t>
            </w:r>
            <w:proofErr w:type="spellStart"/>
            <w:r>
              <w:t>жуу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(</w:t>
            </w:r>
            <w:proofErr w:type="spellStart"/>
            <w:r>
              <w:t>химиялық</w:t>
            </w:r>
            <w:proofErr w:type="spellEnd"/>
            <w:r>
              <w:t xml:space="preserve">) </w:t>
            </w:r>
            <w:proofErr w:type="spellStart"/>
            <w:r>
              <w:t>тазалау</w:t>
            </w:r>
            <w:proofErr w:type="spellEnd"/>
          </w:p>
        </w:tc>
      </w:tr>
    </w:tbl>
    <w:p w:rsidR="0013476A" w:rsidRDefault="009C1565">
      <w:pPr>
        <w:pStyle w:val="pj"/>
      </w:pPr>
      <w:r>
        <w:t>*</w:t>
      </w:r>
      <w:proofErr w:type="spellStart"/>
      <w:r>
        <w:t>шойын</w:t>
      </w:r>
      <w:proofErr w:type="spellEnd"/>
      <w:r>
        <w:t xml:space="preserve">, </w:t>
      </w:r>
      <w:proofErr w:type="spellStart"/>
      <w:r>
        <w:t>болат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ферроқорытпа</w:t>
      </w:r>
      <w:proofErr w:type="spellEnd"/>
      <w:r>
        <w:t xml:space="preserve"> </w:t>
      </w:r>
      <w:proofErr w:type="spellStart"/>
      <w:r>
        <w:t>өндірісін</w:t>
      </w:r>
      <w:proofErr w:type="spellEnd"/>
      <w:r>
        <w:t xml:space="preserve"> (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жіктеуішінің</w:t>
      </w:r>
      <w:proofErr w:type="spellEnd"/>
      <w:r>
        <w:t xml:space="preserve"> (</w:t>
      </w:r>
      <w:proofErr w:type="spellStart"/>
      <w:r>
        <w:t>бұдан</w:t>
      </w:r>
      <w:proofErr w:type="spellEnd"/>
      <w:r>
        <w:t xml:space="preserve"> </w:t>
      </w:r>
      <w:proofErr w:type="spellStart"/>
      <w:r>
        <w:t>әрі</w:t>
      </w:r>
      <w:proofErr w:type="spellEnd"/>
      <w:r>
        <w:t xml:space="preserve"> - ЭҚЖЖ) коды «24.10»), </w:t>
      </w:r>
      <w:proofErr w:type="spellStart"/>
      <w:r>
        <w:t>ядролық</w:t>
      </w:r>
      <w:proofErr w:type="spellEnd"/>
      <w:r>
        <w:t xml:space="preserve"> </w:t>
      </w:r>
      <w:proofErr w:type="spellStart"/>
      <w:r>
        <w:t>отынды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өңдеуді</w:t>
      </w:r>
      <w:proofErr w:type="spellEnd"/>
      <w:r>
        <w:t xml:space="preserve"> (ЭҚЖЖ коды «24.46»), </w:t>
      </w:r>
      <w:proofErr w:type="spellStart"/>
      <w:r>
        <w:t>шойын</w:t>
      </w:r>
      <w:proofErr w:type="spellEnd"/>
      <w:r>
        <w:t xml:space="preserve"> </w:t>
      </w:r>
      <w:proofErr w:type="spellStart"/>
      <w:r>
        <w:t>құюды</w:t>
      </w:r>
      <w:proofErr w:type="spellEnd"/>
      <w:r>
        <w:t xml:space="preserve"> (ЭҚЖЖ коды «24.51»), </w:t>
      </w:r>
      <w:proofErr w:type="spellStart"/>
      <w:r>
        <w:t>болат</w:t>
      </w:r>
      <w:proofErr w:type="spellEnd"/>
      <w:r>
        <w:t xml:space="preserve"> </w:t>
      </w:r>
      <w:proofErr w:type="spellStart"/>
      <w:r>
        <w:t>құюды</w:t>
      </w:r>
      <w:proofErr w:type="spellEnd"/>
      <w:r>
        <w:t xml:space="preserve"> (ЭҚЖЖ коды «24.52») </w:t>
      </w:r>
      <w:proofErr w:type="spellStart"/>
      <w:r>
        <w:t>қоспағанда</w:t>
      </w:r>
      <w:proofErr w:type="spellEnd"/>
      <w:r>
        <w:t>;</w:t>
      </w:r>
    </w:p>
    <w:p w:rsidR="0013476A" w:rsidRDefault="009C1565">
      <w:pPr>
        <w:pStyle w:val="pj"/>
      </w:pPr>
      <w:r>
        <w:t xml:space="preserve">** ЭҚЖЖ коды 49.32 «Такси </w:t>
      </w:r>
      <w:proofErr w:type="spellStart"/>
      <w:r>
        <w:t>қызметі</w:t>
      </w:r>
      <w:proofErr w:type="spellEnd"/>
      <w:r>
        <w:t xml:space="preserve">»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 («</w:t>
      </w:r>
      <w:proofErr w:type="spellStart"/>
      <w:r>
        <w:t>жасыл</w:t>
      </w:r>
      <w:proofErr w:type="spellEnd"/>
      <w:r>
        <w:t xml:space="preserve">» </w:t>
      </w:r>
      <w:proofErr w:type="spellStart"/>
      <w:r>
        <w:t>жобаларды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1 (</w:t>
      </w:r>
      <w:proofErr w:type="spellStart"/>
      <w:r>
        <w:t>бір</w:t>
      </w:r>
      <w:proofErr w:type="spellEnd"/>
      <w:r>
        <w:t xml:space="preserve">) </w:t>
      </w:r>
      <w:proofErr w:type="spellStart"/>
      <w:r>
        <w:t>бірлігінің</w:t>
      </w:r>
      <w:proofErr w:type="spellEnd"/>
      <w:r>
        <w:t xml:space="preserve"> </w:t>
      </w:r>
      <w:proofErr w:type="spellStart"/>
      <w:r>
        <w:t>құны</w:t>
      </w:r>
      <w:proofErr w:type="spellEnd"/>
      <w:r>
        <w:t xml:space="preserve"> 10 (он) миллион </w:t>
      </w:r>
      <w:proofErr w:type="spellStart"/>
      <w:r>
        <w:t>теңгеден</w:t>
      </w:r>
      <w:proofErr w:type="spellEnd"/>
      <w:r>
        <w:t xml:space="preserve"> </w:t>
      </w:r>
      <w:proofErr w:type="spellStart"/>
      <w:r>
        <w:t>аспайтын</w:t>
      </w:r>
      <w:proofErr w:type="spellEnd"/>
      <w:r>
        <w:t xml:space="preserve"> </w:t>
      </w:r>
      <w:proofErr w:type="spellStart"/>
      <w:r>
        <w:t>отандық</w:t>
      </w:r>
      <w:proofErr w:type="spellEnd"/>
      <w:r>
        <w:t xml:space="preserve"> </w:t>
      </w:r>
      <w:proofErr w:type="spellStart"/>
      <w:r>
        <w:t>өндірушілердің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автомобильдерін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жобаларды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>);</w:t>
      </w:r>
    </w:p>
    <w:p w:rsidR="0013476A" w:rsidRDefault="009C1565">
      <w:pPr>
        <w:pStyle w:val="pj"/>
      </w:pPr>
      <w:r>
        <w:t xml:space="preserve">***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монополиялар</w:t>
      </w:r>
      <w:proofErr w:type="spellEnd"/>
      <w:r>
        <w:t xml:space="preserve"> </w:t>
      </w:r>
      <w:proofErr w:type="spellStart"/>
      <w:r>
        <w:t>саласына</w:t>
      </w:r>
      <w:proofErr w:type="spellEnd"/>
      <w:r>
        <w:t xml:space="preserve"> </w:t>
      </w:r>
      <w:proofErr w:type="spellStart"/>
      <w:r>
        <w:t>жататын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>;</w:t>
      </w:r>
    </w:p>
    <w:p w:rsidR="0013476A" w:rsidRDefault="009C1565">
      <w:pPr>
        <w:pStyle w:val="pj"/>
      </w:pPr>
      <w:r>
        <w:t xml:space="preserve">**** </w:t>
      </w:r>
      <w:proofErr w:type="spellStart"/>
      <w:r>
        <w:t>апартаменттерді</w:t>
      </w:r>
      <w:proofErr w:type="spellEnd"/>
      <w:r>
        <w:t xml:space="preserve">, </w:t>
      </w:r>
      <w:proofErr w:type="spellStart"/>
      <w:r>
        <w:t>пәтерлерді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тұрғын</w:t>
      </w:r>
      <w:proofErr w:type="spellEnd"/>
      <w:r>
        <w:t xml:space="preserve"> </w:t>
      </w:r>
      <w:proofErr w:type="spellStart"/>
      <w:r>
        <w:t>үйлерді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>;</w:t>
      </w:r>
    </w:p>
    <w:p w:rsidR="0013476A" w:rsidRDefault="009C1565">
      <w:pPr>
        <w:pStyle w:val="pj"/>
      </w:pPr>
      <w:r>
        <w:t xml:space="preserve">***** </w:t>
      </w:r>
      <w:proofErr w:type="spellStart"/>
      <w:r>
        <w:t>бұл</w:t>
      </w:r>
      <w:proofErr w:type="spellEnd"/>
      <w:r>
        <w:t xml:space="preserve"> ЭҚЖЖ </w:t>
      </w:r>
      <w:proofErr w:type="spellStart"/>
      <w:r>
        <w:t>қойма</w:t>
      </w:r>
      <w:proofErr w:type="spellEnd"/>
      <w:r>
        <w:t xml:space="preserve"> </w:t>
      </w:r>
      <w:proofErr w:type="spellStart"/>
      <w:r>
        <w:t>үй-жайлары</w:t>
      </w:r>
      <w:proofErr w:type="spellEnd"/>
      <w:r>
        <w:t xml:space="preserve"> мен </w:t>
      </w:r>
      <w:proofErr w:type="spellStart"/>
      <w:r>
        <w:t>қойма</w:t>
      </w:r>
      <w:proofErr w:type="spellEnd"/>
      <w:r>
        <w:t xml:space="preserve"> </w:t>
      </w:r>
      <w:proofErr w:type="spellStart"/>
      <w:r>
        <w:t>алаңдарын</w:t>
      </w:r>
      <w:proofErr w:type="spellEnd"/>
      <w:r>
        <w:t xml:space="preserve"> </w:t>
      </w:r>
      <w:proofErr w:type="spellStart"/>
      <w:r>
        <w:t>жалға</w:t>
      </w:r>
      <w:proofErr w:type="spellEnd"/>
      <w:r>
        <w:t xml:space="preserve"> </w:t>
      </w:r>
      <w:proofErr w:type="spellStart"/>
      <w:r>
        <w:t>беруді</w:t>
      </w:r>
      <w:proofErr w:type="spellEnd"/>
      <w:r>
        <w:t xml:space="preserve"> </w:t>
      </w:r>
      <w:proofErr w:type="spellStart"/>
      <w:r>
        <w:t>көздейді</w:t>
      </w:r>
      <w:proofErr w:type="spellEnd"/>
      <w:r>
        <w:t>;</w:t>
      </w:r>
    </w:p>
    <w:p w:rsidR="0013476A" w:rsidRDefault="009C1565">
      <w:pPr>
        <w:pStyle w:val="pj"/>
      </w:pPr>
      <w:r>
        <w:t xml:space="preserve">****** </w:t>
      </w:r>
      <w:proofErr w:type="spellStart"/>
      <w:r>
        <w:t>дискотекалар</w:t>
      </w:r>
      <w:proofErr w:type="spellEnd"/>
      <w:r>
        <w:t xml:space="preserve"> мен </w:t>
      </w:r>
      <w:proofErr w:type="spellStart"/>
      <w:r>
        <w:t>караокені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>.</w:t>
      </w:r>
    </w:p>
    <w:p w:rsidR="0013476A" w:rsidRDefault="009C1565">
      <w:pPr>
        <w:pStyle w:val="pr"/>
      </w:pPr>
      <w:r>
        <w:t> </w:t>
      </w:r>
    </w:p>
    <w:p w:rsidR="0013476A" w:rsidRDefault="009C1565">
      <w:pPr>
        <w:pStyle w:val="pr"/>
      </w:pPr>
      <w:bookmarkStart w:id="2" w:name="SUB2"/>
      <w:bookmarkEnd w:id="2"/>
      <w:proofErr w:type="spellStart"/>
      <w:r>
        <w:t>Кәсіпкерлік</w:t>
      </w:r>
      <w:proofErr w:type="spellEnd"/>
      <w:r>
        <w:t xml:space="preserve"> </w:t>
      </w:r>
      <w:proofErr w:type="spellStart"/>
      <w:r>
        <w:t>субъектілері</w:t>
      </w:r>
      <w:proofErr w:type="spellEnd"/>
    </w:p>
    <w:p w:rsidR="0013476A" w:rsidRDefault="009C1565">
      <w:pPr>
        <w:pStyle w:val="pr"/>
      </w:pPr>
      <w:proofErr w:type="spellStart"/>
      <w:r>
        <w:t>шығарған</w:t>
      </w:r>
      <w:proofErr w:type="spellEnd"/>
      <w:r>
        <w:t xml:space="preserve"> </w:t>
      </w:r>
      <w:proofErr w:type="spellStart"/>
      <w:r>
        <w:t>облигациялар</w:t>
      </w:r>
      <w:proofErr w:type="spellEnd"/>
    </w:p>
    <w:p w:rsidR="0013476A" w:rsidRDefault="009C1565">
      <w:pPr>
        <w:pStyle w:val="pr"/>
      </w:pPr>
      <w:proofErr w:type="spellStart"/>
      <w:r>
        <w:t>бойынша</w:t>
      </w:r>
      <w:proofErr w:type="spellEnd"/>
      <w:r>
        <w:t xml:space="preserve"> </w:t>
      </w:r>
      <w:proofErr w:type="spellStart"/>
      <w:r>
        <w:t>кепілдік</w:t>
      </w:r>
      <w:proofErr w:type="spellEnd"/>
      <w:r>
        <w:t xml:space="preserve"> беру</w:t>
      </w:r>
    </w:p>
    <w:p w:rsidR="0013476A" w:rsidRDefault="009C1565">
      <w:pPr>
        <w:pStyle w:val="pr"/>
      </w:pPr>
      <w:hyperlink w:anchor="sub0" w:history="1">
        <w:proofErr w:type="spellStart"/>
        <w:r>
          <w:rPr>
            <w:rStyle w:val="a4"/>
          </w:rPr>
          <w:t>қағидаларына</w:t>
        </w:r>
        <w:proofErr w:type="spellEnd"/>
      </w:hyperlink>
    </w:p>
    <w:p w:rsidR="0013476A" w:rsidRDefault="009C1565">
      <w:pPr>
        <w:pStyle w:val="pr"/>
      </w:pPr>
      <w:r>
        <w:t>2-қосымша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c"/>
      </w:pPr>
      <w:proofErr w:type="spellStart"/>
      <w:r>
        <w:rPr>
          <w:rStyle w:val="s1"/>
        </w:rPr>
        <w:t>Кәсіпкердің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жобасы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бойынша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қаржы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агенттігіне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ұсынылатын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құжаттар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тізбесі</w:t>
      </w:r>
      <w:proofErr w:type="spellEnd"/>
    </w:p>
    <w:p w:rsidR="0013476A" w:rsidRDefault="009C1565">
      <w:pPr>
        <w:pStyle w:val="pc"/>
      </w:pPr>
      <w:r>
        <w:rPr>
          <w:rStyle w:val="s1"/>
        </w:rPr>
        <w:t> </w:t>
      </w:r>
    </w:p>
    <w:p w:rsidR="0013476A" w:rsidRDefault="009C1565">
      <w:pPr>
        <w:pStyle w:val="pj"/>
      </w:pPr>
      <w:r>
        <w:t xml:space="preserve">1.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құжаттар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5310"/>
        <w:gridCol w:w="3502"/>
      </w:tblGrid>
      <w:tr w:rsidR="0013476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Р/с №</w:t>
            </w:r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Құжаттың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Нысан</w:t>
            </w:r>
            <w:proofErr w:type="spellEnd"/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Эмитенттен</w:t>
            </w:r>
            <w:proofErr w:type="spellEnd"/>
            <w:r>
              <w:t xml:space="preserve">/эмитент </w:t>
            </w:r>
            <w:proofErr w:type="spellStart"/>
            <w:r>
              <w:t>өкілінің</w:t>
            </w:r>
            <w:proofErr w:type="spellEnd"/>
            <w:r>
              <w:t xml:space="preserve"> </w:t>
            </w:r>
            <w:proofErr w:type="spellStart"/>
            <w:r>
              <w:t>құжаттары</w:t>
            </w:r>
            <w:proofErr w:type="spellEnd"/>
            <w:r>
              <w:t xml:space="preserve"> </w:t>
            </w:r>
            <w:proofErr w:type="spellStart"/>
            <w:r>
              <w:t>тізбесіне</w:t>
            </w:r>
            <w:proofErr w:type="spellEnd"/>
            <w:r>
              <w:t xml:space="preserve"> </w:t>
            </w:r>
            <w:proofErr w:type="spellStart"/>
            <w:r>
              <w:t>ілеспе</w:t>
            </w:r>
            <w:proofErr w:type="spellEnd"/>
            <w:r>
              <w:t xml:space="preserve"> хат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>/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цифрлық</w:t>
            </w:r>
            <w:proofErr w:type="spellEnd"/>
            <w:r>
              <w:t xml:space="preserve"> </w:t>
            </w:r>
            <w:proofErr w:type="spellStart"/>
            <w:r>
              <w:t>қолтаңба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- ЭЦҚ)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топтамасындағы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тізімдемесі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қабылдау-тапсыру</w:t>
            </w:r>
            <w:proofErr w:type="spellEnd"/>
            <w:r>
              <w:t xml:space="preserve"> </w:t>
            </w:r>
            <w:proofErr w:type="spellStart"/>
            <w:r>
              <w:t>актісі</w:t>
            </w:r>
            <w:proofErr w:type="spell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эмитент/эмитент </w:t>
            </w:r>
            <w:proofErr w:type="spellStart"/>
            <w:r>
              <w:t>өкілі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қойған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эмитенттің</w:t>
            </w:r>
            <w:proofErr w:type="spellEnd"/>
            <w:r>
              <w:t xml:space="preserve">/эмитент </w:t>
            </w:r>
            <w:proofErr w:type="spellStart"/>
            <w:r>
              <w:t>өкілінің</w:t>
            </w:r>
            <w:proofErr w:type="spellEnd"/>
            <w:r>
              <w:t xml:space="preserve"> </w:t>
            </w:r>
            <w:proofErr w:type="spellStart"/>
            <w:r>
              <w:t>мөрімен</w:t>
            </w:r>
            <w:proofErr w:type="spellEnd"/>
            <w:r>
              <w:t xml:space="preserve"> </w:t>
            </w:r>
            <w:proofErr w:type="spellStart"/>
            <w:r>
              <w:t>расталған</w:t>
            </w:r>
            <w:proofErr w:type="spellEnd"/>
            <w:r>
              <w:t xml:space="preserve"> </w:t>
            </w:r>
            <w:proofErr w:type="spellStart"/>
            <w:r>
              <w:t>түпнұсқа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Қор</w:t>
            </w:r>
            <w:proofErr w:type="spellEnd"/>
            <w:r>
              <w:t xml:space="preserve"> </w:t>
            </w:r>
            <w:proofErr w:type="spellStart"/>
            <w:r>
              <w:t>биржасы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облигациялар</w:t>
            </w:r>
            <w:proofErr w:type="spellEnd"/>
            <w:r>
              <w:t xml:space="preserve"> </w:t>
            </w:r>
            <w:proofErr w:type="spellStart"/>
            <w:r>
              <w:t>шығаруға</w:t>
            </w:r>
            <w:proofErr w:type="spellEnd"/>
            <w:r>
              <w:t xml:space="preserve"> </w:t>
            </w:r>
            <w:proofErr w:type="spellStart"/>
            <w:r>
              <w:t>өтінім</w:t>
            </w:r>
            <w:proofErr w:type="spell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көшірме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</w:tbl>
    <w:p w:rsidR="0013476A" w:rsidRDefault="0013476A">
      <w:pPr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344"/>
        <w:gridCol w:w="3535"/>
      </w:tblGrid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4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Қор</w:t>
            </w:r>
            <w:proofErr w:type="spellEnd"/>
            <w:r>
              <w:t xml:space="preserve"> </w:t>
            </w:r>
            <w:proofErr w:type="spellStart"/>
            <w:r>
              <w:t>биржасының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қорытындысы</w:t>
            </w:r>
            <w:proofErr w:type="spell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5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Эмитенттің</w:t>
            </w:r>
            <w:proofErr w:type="spellEnd"/>
            <w:r>
              <w:t xml:space="preserve"> </w:t>
            </w:r>
            <w:proofErr w:type="spellStart"/>
            <w:r>
              <w:t>соңғы</w:t>
            </w:r>
            <w:proofErr w:type="spellEnd"/>
            <w:r>
              <w:t xml:space="preserve"> </w:t>
            </w:r>
            <w:proofErr w:type="spellStart"/>
            <w:r>
              <w:t>есепті</w:t>
            </w:r>
            <w:proofErr w:type="spellEnd"/>
            <w:r>
              <w:t xml:space="preserve"> </w:t>
            </w:r>
            <w:proofErr w:type="spellStart"/>
            <w:r>
              <w:t>күнгі</w:t>
            </w:r>
            <w:proofErr w:type="spellEnd"/>
            <w:r>
              <w:t xml:space="preserve"> </w:t>
            </w:r>
            <w:proofErr w:type="spellStart"/>
            <w:r>
              <w:t>жағдай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қаржылық</w:t>
            </w:r>
            <w:proofErr w:type="spellEnd"/>
            <w:r>
              <w:t xml:space="preserve"> </w:t>
            </w:r>
            <w:proofErr w:type="spellStart"/>
            <w:r>
              <w:t>құжаттары</w:t>
            </w:r>
            <w:proofErr w:type="spellEnd"/>
            <w:r>
              <w:t xml:space="preserve"> (</w:t>
            </w:r>
            <w:proofErr w:type="spellStart"/>
            <w:r>
              <w:t>берешектің</w:t>
            </w:r>
            <w:proofErr w:type="spellEnd"/>
            <w:r>
              <w:t xml:space="preserve"> </w:t>
            </w:r>
            <w:proofErr w:type="spellStart"/>
            <w:r>
              <w:t>пайда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күнін</w:t>
            </w:r>
            <w:proofErr w:type="spellEnd"/>
            <w:r>
              <w:t xml:space="preserve">, </w:t>
            </w:r>
            <w:proofErr w:type="spellStart"/>
            <w:r>
              <w:t>өтеу</w:t>
            </w:r>
            <w:proofErr w:type="spellEnd"/>
            <w:r>
              <w:t xml:space="preserve"> </w:t>
            </w:r>
            <w:proofErr w:type="spellStart"/>
            <w:r>
              <w:t>жоспарланған</w:t>
            </w:r>
            <w:proofErr w:type="spellEnd"/>
            <w:r>
              <w:t xml:space="preserve"> </w:t>
            </w:r>
            <w:proofErr w:type="spellStart"/>
            <w:r>
              <w:t>күнді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берешектің</w:t>
            </w:r>
            <w:proofErr w:type="spellEnd"/>
            <w:r>
              <w:t xml:space="preserve"> </w:t>
            </w:r>
            <w:proofErr w:type="spellStart"/>
            <w:r>
              <w:t>нысанасын</w:t>
            </w:r>
            <w:proofErr w:type="spellEnd"/>
            <w:r>
              <w:t xml:space="preserve"> </w:t>
            </w:r>
            <w:proofErr w:type="spellStart"/>
            <w:r>
              <w:t>көрсете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таратып</w:t>
            </w:r>
            <w:proofErr w:type="spellEnd"/>
            <w:r>
              <w:t xml:space="preserve"> </w:t>
            </w:r>
            <w:proofErr w:type="spellStart"/>
            <w:r>
              <w:t>жазылған</w:t>
            </w:r>
            <w:proofErr w:type="spellEnd"/>
            <w:r>
              <w:t xml:space="preserve"> </w:t>
            </w:r>
            <w:proofErr w:type="spellStart"/>
            <w:r>
              <w:t>кредиторлық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дебиторлық</w:t>
            </w:r>
            <w:proofErr w:type="spellEnd"/>
            <w:r>
              <w:t xml:space="preserve"> </w:t>
            </w:r>
            <w:proofErr w:type="spellStart"/>
            <w:r>
              <w:t>берешек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құралдардың</w:t>
            </w:r>
            <w:proofErr w:type="spellEnd"/>
            <w:r>
              <w:t xml:space="preserve">, </w:t>
            </w:r>
            <w:proofErr w:type="spellStart"/>
            <w:r>
              <w:t>тауарлық-материалдық</w:t>
            </w:r>
            <w:proofErr w:type="spellEnd"/>
            <w:r>
              <w:t xml:space="preserve"> </w:t>
            </w:r>
            <w:proofErr w:type="spellStart"/>
            <w:r>
              <w:t>қорлардың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- ТМҚ) </w:t>
            </w:r>
            <w:proofErr w:type="spellStart"/>
            <w:r>
              <w:t>таратып</w:t>
            </w:r>
            <w:proofErr w:type="spellEnd"/>
            <w:r>
              <w:t xml:space="preserve"> </w:t>
            </w:r>
            <w:proofErr w:type="spellStart"/>
            <w:r>
              <w:t>жазылуы</w:t>
            </w:r>
            <w:proofErr w:type="spellEnd"/>
            <w:r>
              <w:t xml:space="preserve">, </w:t>
            </w:r>
            <w:proofErr w:type="spellStart"/>
            <w:r>
              <w:t>соңғы</w:t>
            </w:r>
            <w:proofErr w:type="spellEnd"/>
            <w:r>
              <w:t xml:space="preserve"> 12 </w:t>
            </w:r>
            <w:proofErr w:type="spellStart"/>
            <w:r>
              <w:t>айдағы</w:t>
            </w:r>
            <w:proofErr w:type="spellEnd"/>
            <w:r>
              <w:t xml:space="preserve"> </w:t>
            </w:r>
            <w:proofErr w:type="spellStart"/>
            <w:r>
              <w:t>кірістер</w:t>
            </w:r>
            <w:proofErr w:type="spellEnd"/>
            <w:r>
              <w:t xml:space="preserve"> мен </w:t>
            </w:r>
            <w:proofErr w:type="spellStart"/>
            <w:r>
              <w:t>шығыстар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proofErr w:type="spellEnd"/>
            <w:r>
              <w:t xml:space="preserve"> (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кәсіпкерлер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үшін</w:t>
            </w:r>
            <w:proofErr w:type="spellEnd"/>
            <w:r>
              <w:t>)*</w:t>
            </w:r>
            <w:proofErr w:type="gram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Нотариат </w:t>
            </w:r>
            <w:proofErr w:type="spellStart"/>
            <w:r>
              <w:t>куәландырған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>/</w:t>
            </w:r>
            <w:proofErr w:type="spellStart"/>
            <w:r>
              <w:t>түпнұсқа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6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Кәсіпкердің</w:t>
            </w:r>
            <w:proofErr w:type="spellEnd"/>
            <w:r>
              <w:t xml:space="preserve"> </w:t>
            </w:r>
            <w:proofErr w:type="spellStart"/>
            <w:r>
              <w:t>мөрімен</w:t>
            </w:r>
            <w:proofErr w:type="spellEnd"/>
            <w:r>
              <w:t xml:space="preserve"> </w:t>
            </w:r>
            <w:proofErr w:type="spellStart"/>
            <w:r>
              <w:t>расталған</w:t>
            </w:r>
            <w:proofErr w:type="spellEnd"/>
            <w:r>
              <w:t xml:space="preserve"> (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тұлғалар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үшін</w:t>
            </w:r>
            <w:proofErr w:type="spellEnd"/>
            <w:r>
              <w:t>)*</w:t>
            </w:r>
            <w:proofErr w:type="gramEnd"/>
            <w:r>
              <w:t xml:space="preserve"> </w:t>
            </w:r>
            <w:proofErr w:type="spellStart"/>
            <w:r>
              <w:t>эмитенттің</w:t>
            </w:r>
            <w:proofErr w:type="spellEnd"/>
            <w:r>
              <w:t xml:space="preserve"> </w:t>
            </w:r>
            <w:proofErr w:type="spellStart"/>
            <w:r>
              <w:t>жыл</w:t>
            </w:r>
            <w:proofErr w:type="spellEnd"/>
            <w:r>
              <w:t xml:space="preserve"> </w:t>
            </w:r>
            <w:proofErr w:type="spellStart"/>
            <w:r>
              <w:t>басындағы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соңғы</w:t>
            </w:r>
            <w:proofErr w:type="spellEnd"/>
            <w:r>
              <w:t xml:space="preserve"> </w:t>
            </w:r>
            <w:proofErr w:type="spellStart"/>
            <w:r>
              <w:t>есепті</w:t>
            </w:r>
            <w:proofErr w:type="spellEnd"/>
            <w:r>
              <w:t xml:space="preserve"> </w:t>
            </w:r>
            <w:proofErr w:type="spellStart"/>
            <w:r>
              <w:t>күнгі</w:t>
            </w:r>
            <w:proofErr w:type="spellEnd"/>
            <w:r>
              <w:t xml:space="preserve"> </w:t>
            </w:r>
            <w:proofErr w:type="spellStart"/>
            <w:r>
              <w:t>жағдай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құжаттары</w:t>
            </w:r>
            <w:proofErr w:type="spellEnd"/>
            <w:r>
              <w:t xml:space="preserve"> (</w:t>
            </w:r>
            <w:proofErr w:type="spellStart"/>
            <w:r>
              <w:t>берешектің</w:t>
            </w:r>
            <w:proofErr w:type="spellEnd"/>
            <w:r>
              <w:t xml:space="preserve"> </w:t>
            </w:r>
            <w:proofErr w:type="spellStart"/>
            <w:r>
              <w:t>пайда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күнін</w:t>
            </w:r>
            <w:proofErr w:type="spellEnd"/>
            <w:r>
              <w:t xml:space="preserve">, </w:t>
            </w:r>
            <w:proofErr w:type="spellStart"/>
            <w:r>
              <w:t>өтеудің</w:t>
            </w:r>
            <w:proofErr w:type="spellEnd"/>
            <w:r>
              <w:t xml:space="preserve"> </w:t>
            </w:r>
            <w:proofErr w:type="spellStart"/>
            <w:r>
              <w:t>жоспарланған</w:t>
            </w:r>
            <w:proofErr w:type="spellEnd"/>
            <w:r>
              <w:t xml:space="preserve"> </w:t>
            </w:r>
            <w:proofErr w:type="spellStart"/>
            <w:r>
              <w:t>күнді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берешектің</w:t>
            </w:r>
            <w:proofErr w:type="spellEnd"/>
            <w:r>
              <w:t xml:space="preserve"> </w:t>
            </w:r>
            <w:proofErr w:type="spellStart"/>
            <w:r>
              <w:t>нысанасын</w:t>
            </w:r>
            <w:proofErr w:type="spellEnd"/>
            <w:r>
              <w:t xml:space="preserve"> </w:t>
            </w:r>
            <w:proofErr w:type="spellStart"/>
            <w:r>
              <w:t>көрсете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  <w:r>
              <w:t xml:space="preserve">, </w:t>
            </w:r>
            <w:proofErr w:type="spellStart"/>
            <w:r>
              <w:t>жыл</w:t>
            </w:r>
            <w:proofErr w:type="spellEnd"/>
            <w:r>
              <w:t xml:space="preserve"> </w:t>
            </w:r>
            <w:proofErr w:type="spellStart"/>
            <w:r>
              <w:t>басындағы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соңғы</w:t>
            </w:r>
            <w:proofErr w:type="spellEnd"/>
            <w:r>
              <w:t xml:space="preserve"> </w:t>
            </w:r>
            <w:proofErr w:type="spellStart"/>
            <w:r>
              <w:t>есепті</w:t>
            </w:r>
            <w:proofErr w:type="spellEnd"/>
            <w:r>
              <w:t xml:space="preserve"> </w:t>
            </w:r>
            <w:proofErr w:type="spellStart"/>
            <w:r>
              <w:t>күнгі</w:t>
            </w:r>
            <w:proofErr w:type="spellEnd"/>
            <w:r>
              <w:t xml:space="preserve"> </w:t>
            </w:r>
            <w:proofErr w:type="spellStart"/>
            <w:r>
              <w:t>жағдай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таратып</w:t>
            </w:r>
            <w:proofErr w:type="spellEnd"/>
            <w:r>
              <w:t xml:space="preserve"> </w:t>
            </w:r>
            <w:proofErr w:type="spellStart"/>
            <w:r>
              <w:t>жазылған</w:t>
            </w:r>
            <w:proofErr w:type="spellEnd"/>
            <w:r>
              <w:t xml:space="preserve"> </w:t>
            </w:r>
            <w:proofErr w:type="spellStart"/>
            <w:r>
              <w:t>кредиторлық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дебиторлық</w:t>
            </w:r>
            <w:proofErr w:type="spellEnd"/>
            <w:r>
              <w:t xml:space="preserve"> </w:t>
            </w:r>
            <w:proofErr w:type="spellStart"/>
            <w:r>
              <w:t>берешек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құралдардың</w:t>
            </w:r>
            <w:proofErr w:type="spellEnd"/>
            <w:r>
              <w:t>, ТМҚ-</w:t>
            </w:r>
            <w:proofErr w:type="spellStart"/>
            <w:r>
              <w:t>ның</w:t>
            </w:r>
            <w:proofErr w:type="spellEnd"/>
            <w:r>
              <w:t xml:space="preserve"> </w:t>
            </w:r>
            <w:proofErr w:type="spellStart"/>
            <w:r>
              <w:t>таратып</w:t>
            </w:r>
            <w:proofErr w:type="spellEnd"/>
            <w:r>
              <w:t xml:space="preserve"> </w:t>
            </w:r>
            <w:proofErr w:type="spellStart"/>
            <w:r>
              <w:t>жазылуы</w:t>
            </w:r>
            <w:proofErr w:type="spellEnd"/>
            <w:r>
              <w:t>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Нотариат </w:t>
            </w:r>
            <w:proofErr w:type="spellStart"/>
            <w:r>
              <w:t>куәландырған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>/</w:t>
            </w:r>
            <w:proofErr w:type="spellStart"/>
            <w:r>
              <w:t>түпнұсқа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7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Кірістер</w:t>
            </w:r>
            <w:proofErr w:type="spellEnd"/>
            <w:r>
              <w:t xml:space="preserve"> мен </w:t>
            </w:r>
            <w:proofErr w:type="spellStart"/>
            <w:r>
              <w:t>шығыстар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баптарының</w:t>
            </w:r>
            <w:proofErr w:type="spellEnd"/>
            <w:r>
              <w:t xml:space="preserve"> </w:t>
            </w:r>
            <w:proofErr w:type="spellStart"/>
            <w:r>
              <w:t>таратылып</w:t>
            </w:r>
            <w:proofErr w:type="spellEnd"/>
            <w:r>
              <w:t xml:space="preserve"> </w:t>
            </w:r>
            <w:proofErr w:type="spellStart"/>
            <w:r>
              <w:t>жазылуы</w:t>
            </w:r>
            <w:proofErr w:type="spellEnd"/>
            <w:r>
              <w:t xml:space="preserve"> - </w:t>
            </w:r>
            <w:proofErr w:type="spellStart"/>
            <w:r>
              <w:t>өткізуден</w:t>
            </w:r>
            <w:proofErr w:type="spellEnd"/>
            <w:r>
              <w:t xml:space="preserve"> </w:t>
            </w:r>
            <w:proofErr w:type="spellStart"/>
            <w:r>
              <w:t>түскен</w:t>
            </w:r>
            <w:proofErr w:type="spellEnd"/>
            <w:r>
              <w:t xml:space="preserve"> </w:t>
            </w:r>
            <w:proofErr w:type="spellStart"/>
            <w:r>
              <w:t>кіріс</w:t>
            </w:r>
            <w:proofErr w:type="spellEnd"/>
            <w:r>
              <w:t xml:space="preserve">, </w:t>
            </w:r>
            <w:proofErr w:type="spellStart"/>
            <w:r>
              <w:t>өзіндік</w:t>
            </w:r>
            <w:proofErr w:type="spellEnd"/>
            <w:r>
              <w:t xml:space="preserve"> </w:t>
            </w:r>
            <w:proofErr w:type="spellStart"/>
            <w:r>
              <w:t>құны</w:t>
            </w:r>
            <w:proofErr w:type="spellEnd"/>
            <w:r>
              <w:t xml:space="preserve">, </w:t>
            </w:r>
            <w:proofErr w:type="spellStart"/>
            <w:r>
              <w:t>кезең</w:t>
            </w:r>
            <w:proofErr w:type="spellEnd"/>
            <w:r>
              <w:t xml:space="preserve"> </w:t>
            </w:r>
            <w:proofErr w:type="spellStart"/>
            <w:r>
              <w:t>шығыстары</w:t>
            </w:r>
            <w:proofErr w:type="spellEnd"/>
            <w:r>
              <w:t xml:space="preserve">, </w:t>
            </w:r>
            <w:proofErr w:type="spellStart"/>
            <w:r>
              <w:t>өзге</w:t>
            </w:r>
            <w:proofErr w:type="spellEnd"/>
            <w:r>
              <w:t xml:space="preserve"> де </w:t>
            </w:r>
            <w:proofErr w:type="spellStart"/>
            <w:r>
              <w:t>кірістер</w:t>
            </w:r>
            <w:proofErr w:type="spellEnd"/>
            <w:r>
              <w:t xml:space="preserve"> мен </w:t>
            </w:r>
            <w:proofErr w:type="spellStart"/>
            <w:r>
              <w:t>шығыстар</w:t>
            </w:r>
            <w:proofErr w:type="spellEnd"/>
            <w:r>
              <w:t xml:space="preserve">, </w:t>
            </w:r>
            <w:proofErr w:type="spellStart"/>
            <w:r>
              <w:t>қаралатын</w:t>
            </w:r>
            <w:proofErr w:type="spellEnd"/>
            <w:r>
              <w:t xml:space="preserve"> </w:t>
            </w:r>
            <w:proofErr w:type="spellStart"/>
            <w:r>
              <w:t>кезең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ақшалай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заттай</w:t>
            </w:r>
            <w:proofErr w:type="spellEnd"/>
            <w:r>
              <w:t xml:space="preserve"> </w:t>
            </w:r>
            <w:proofErr w:type="spellStart"/>
            <w:r>
              <w:t>мәндегі</w:t>
            </w:r>
            <w:proofErr w:type="spellEnd"/>
            <w:r>
              <w:t xml:space="preserve"> </w:t>
            </w:r>
            <w:proofErr w:type="spellStart"/>
            <w:r>
              <w:t>өткізілген</w:t>
            </w:r>
            <w:proofErr w:type="spellEnd"/>
            <w:r>
              <w:t xml:space="preserve"> </w:t>
            </w:r>
            <w:proofErr w:type="spellStart"/>
            <w:r>
              <w:t>өнімнің</w:t>
            </w:r>
            <w:proofErr w:type="spellEnd"/>
            <w:r>
              <w:t xml:space="preserve"> </w:t>
            </w:r>
            <w:proofErr w:type="spellStart"/>
            <w:r>
              <w:t>көлемі</w:t>
            </w:r>
            <w:proofErr w:type="spellEnd"/>
            <w:r>
              <w:t>*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Нотариат </w:t>
            </w:r>
            <w:proofErr w:type="spellStart"/>
            <w:r>
              <w:t>куәландырған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>/</w:t>
            </w:r>
            <w:proofErr w:type="spellStart"/>
            <w:r>
              <w:t>түпнұсқа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8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көрсететін</w:t>
            </w:r>
            <w:proofErr w:type="spellEnd"/>
            <w:r>
              <w:t xml:space="preserve"> </w:t>
            </w:r>
            <w:proofErr w:type="spellStart"/>
            <w:r>
              <w:t>банктің</w:t>
            </w:r>
            <w:proofErr w:type="spellEnd"/>
            <w:r>
              <w:t xml:space="preserve"> </w:t>
            </w:r>
            <w:proofErr w:type="spellStart"/>
            <w:r>
              <w:t>толық</w:t>
            </w:r>
            <w:proofErr w:type="spellEnd"/>
            <w:r>
              <w:t xml:space="preserve"> </w:t>
            </w:r>
            <w:proofErr w:type="spellStart"/>
            <w:r>
              <w:t>деректемелерін</w:t>
            </w:r>
            <w:proofErr w:type="spellEnd"/>
            <w:r>
              <w:t xml:space="preserve"> </w:t>
            </w:r>
            <w:proofErr w:type="spellStart"/>
            <w:r>
              <w:t>көрсетуді</w:t>
            </w:r>
            <w:proofErr w:type="spellEnd"/>
            <w:r>
              <w:t xml:space="preserve">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t>алғанда</w:t>
            </w:r>
            <w:proofErr w:type="spellEnd"/>
            <w:r>
              <w:t xml:space="preserve">,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қарау</w:t>
            </w:r>
            <w:proofErr w:type="spellEnd"/>
            <w:r>
              <w:t xml:space="preserve"> </w:t>
            </w:r>
            <w:proofErr w:type="spellStart"/>
            <w:r>
              <w:t>кезіндегі</w:t>
            </w:r>
            <w:proofErr w:type="spellEnd"/>
            <w:r>
              <w:t xml:space="preserve"> </w:t>
            </w:r>
            <w:proofErr w:type="spellStart"/>
            <w:r>
              <w:t>жағдай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көрсететін</w:t>
            </w:r>
            <w:proofErr w:type="spellEnd"/>
            <w:r>
              <w:t xml:space="preserve"> </w:t>
            </w:r>
            <w:proofErr w:type="spellStart"/>
            <w:r>
              <w:t>банктен</w:t>
            </w:r>
            <w:proofErr w:type="spellEnd"/>
            <w:r>
              <w:t xml:space="preserve"> </w:t>
            </w:r>
            <w:proofErr w:type="spellStart"/>
            <w:r>
              <w:t>несие</w:t>
            </w:r>
            <w:proofErr w:type="spellEnd"/>
            <w:r>
              <w:t xml:space="preserve"> </w:t>
            </w:r>
            <w:proofErr w:type="spellStart"/>
            <w:r>
              <w:t>берешегінің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(</w:t>
            </w:r>
            <w:proofErr w:type="spellStart"/>
            <w:r>
              <w:t>болмауы</w:t>
            </w:r>
            <w:proofErr w:type="spellEnd"/>
            <w:r>
              <w:t xml:space="preserve">) </w:t>
            </w:r>
            <w:proofErr w:type="spellStart"/>
            <w:r>
              <w:t>туралы</w:t>
            </w:r>
            <w:proofErr w:type="spellEnd"/>
            <w:r>
              <w:t xml:space="preserve">, </w:t>
            </w:r>
            <w:proofErr w:type="spellStart"/>
            <w:r>
              <w:t>соңғы</w:t>
            </w:r>
            <w:proofErr w:type="spellEnd"/>
            <w:r>
              <w:t xml:space="preserve"> 12 </w:t>
            </w:r>
            <w:proofErr w:type="spellStart"/>
            <w:r>
              <w:t>айдағы</w:t>
            </w:r>
            <w:proofErr w:type="spellEnd"/>
            <w:r>
              <w:t xml:space="preserve"> </w:t>
            </w:r>
            <w:proofErr w:type="spellStart"/>
            <w:r>
              <w:t>айналымдар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мерзімінде</w:t>
            </w:r>
            <w:proofErr w:type="spellEnd"/>
            <w:r>
              <w:t xml:space="preserve"> </w:t>
            </w:r>
            <w:proofErr w:type="spellStart"/>
            <w:r>
              <w:t>төленбеген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айырысу</w:t>
            </w:r>
            <w:proofErr w:type="spellEnd"/>
            <w:r>
              <w:t xml:space="preserve"> </w:t>
            </w:r>
            <w:proofErr w:type="spellStart"/>
            <w:r>
              <w:t>құжаттары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 xml:space="preserve"> (№ 2 картотека)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банк </w:t>
            </w:r>
            <w:proofErr w:type="spellStart"/>
            <w:r>
              <w:t>нысаны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түпнұсқа</w:t>
            </w:r>
            <w:proofErr w:type="spellEnd"/>
            <w:r>
              <w:t xml:space="preserve"> (</w:t>
            </w:r>
            <w:proofErr w:type="spellStart"/>
            <w:r>
              <w:t>түпнұсқамен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 </w:t>
            </w:r>
            <w:proofErr w:type="spellStart"/>
            <w:r>
              <w:t>тексерілген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 xml:space="preserve"> </w:t>
            </w:r>
            <w:proofErr w:type="spellStart"/>
            <w:r>
              <w:t>күнтізбелік</w:t>
            </w:r>
            <w:proofErr w:type="spellEnd"/>
            <w:r>
              <w:t xml:space="preserve"> 30 </w:t>
            </w:r>
            <w:proofErr w:type="spellStart"/>
            <w:r>
              <w:t>күнге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күшінде</w:t>
            </w:r>
            <w:proofErr w:type="spellEnd"/>
            <w:r>
              <w:t xml:space="preserve"> </w:t>
            </w:r>
            <w:proofErr w:type="spellStart"/>
            <w:r>
              <w:t>болады</w:t>
            </w:r>
            <w:proofErr w:type="spellEnd"/>
            <w:r>
              <w:t xml:space="preserve">)/ 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9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Несие</w:t>
            </w:r>
            <w:proofErr w:type="spellEnd"/>
            <w:r>
              <w:t xml:space="preserve"> </w:t>
            </w:r>
            <w:proofErr w:type="spellStart"/>
            <w:r>
              <w:t>берешегінің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ішінде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ұйымдарынан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өткен</w:t>
            </w:r>
            <w:proofErr w:type="spellEnd"/>
            <w:r>
              <w:t xml:space="preserve"> </w:t>
            </w:r>
            <w:proofErr w:type="spellStart"/>
            <w:r>
              <w:t>берешектің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анықтама</w:t>
            </w:r>
            <w:proofErr w:type="spellEnd"/>
            <w:r>
              <w:t xml:space="preserve"> (</w:t>
            </w:r>
            <w:proofErr w:type="spellStart"/>
            <w:r>
              <w:t>банктерден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 xml:space="preserve"> </w:t>
            </w:r>
            <w:proofErr w:type="spellStart"/>
            <w:r>
              <w:t>кредиттер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>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 xml:space="preserve"> (</w:t>
            </w:r>
            <w:proofErr w:type="spellStart"/>
            <w:r>
              <w:t>түпнұсқамен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 </w:t>
            </w:r>
            <w:proofErr w:type="spellStart"/>
            <w:r>
              <w:t>тексерілген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 xml:space="preserve"> </w:t>
            </w:r>
            <w:proofErr w:type="spellStart"/>
            <w:r>
              <w:t>күнтізбелік</w:t>
            </w:r>
            <w:proofErr w:type="spellEnd"/>
            <w:r>
              <w:t xml:space="preserve"> 30 </w:t>
            </w:r>
            <w:proofErr w:type="spellStart"/>
            <w:r>
              <w:t>күнге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күшінде</w:t>
            </w:r>
            <w:proofErr w:type="spellEnd"/>
            <w:r>
              <w:t xml:space="preserve"> </w:t>
            </w:r>
            <w:proofErr w:type="spellStart"/>
            <w:r>
              <w:t>болады</w:t>
            </w:r>
            <w:proofErr w:type="spellEnd"/>
            <w:r>
              <w:t xml:space="preserve">)/ЭЦҚ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10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Банктердегі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шоттар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мәліметтер</w:t>
            </w:r>
            <w:proofErr w:type="spell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хаттың</w:t>
            </w:r>
            <w:proofErr w:type="spellEnd"/>
            <w:r>
              <w:t xml:space="preserve"> </w:t>
            </w:r>
            <w:proofErr w:type="spellStart"/>
            <w:r>
              <w:t>түпнұсқасы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11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Лицензиялар</w:t>
            </w:r>
            <w:proofErr w:type="spellEnd"/>
            <w:r>
              <w:t xml:space="preserve">**, </w:t>
            </w:r>
            <w:proofErr w:type="spellStart"/>
            <w:r>
              <w:t>патенттер</w:t>
            </w:r>
            <w:proofErr w:type="spellEnd"/>
            <w:r>
              <w:t xml:space="preserve">, </w:t>
            </w:r>
            <w:proofErr w:type="spellStart"/>
            <w:r>
              <w:t>квоталар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тағы</w:t>
            </w:r>
            <w:proofErr w:type="spellEnd"/>
            <w:r>
              <w:t xml:space="preserve"> да </w:t>
            </w:r>
            <w:proofErr w:type="spellStart"/>
            <w:r>
              <w:t>басқалар</w:t>
            </w:r>
            <w:proofErr w:type="spellEnd"/>
            <w:r>
              <w:t xml:space="preserve"> (</w:t>
            </w:r>
            <w:proofErr w:type="spellStart"/>
            <w:r>
              <w:t>өтініш</w:t>
            </w:r>
            <w:proofErr w:type="spellEnd"/>
            <w:r>
              <w:t xml:space="preserve"> </w:t>
            </w:r>
            <w:proofErr w:type="spellStart"/>
            <w:r>
              <w:t>берушінің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түрі</w:t>
            </w:r>
            <w:proofErr w:type="spellEnd"/>
            <w:r>
              <w:t xml:space="preserve"> </w:t>
            </w:r>
            <w:proofErr w:type="spellStart"/>
            <w:r>
              <w:t>лицензияланатын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қарыз</w:t>
            </w:r>
            <w:proofErr w:type="spellEnd"/>
            <w:r>
              <w:t xml:space="preserve"> </w:t>
            </w:r>
            <w:proofErr w:type="spellStart"/>
            <w:r>
              <w:t>қаражаты</w:t>
            </w:r>
            <w:proofErr w:type="spellEnd"/>
            <w:r>
              <w:t xml:space="preserve"> </w:t>
            </w:r>
            <w:proofErr w:type="spellStart"/>
            <w:r>
              <w:t>жұмсалатын</w:t>
            </w:r>
            <w:proofErr w:type="spellEnd"/>
            <w:r>
              <w:t xml:space="preserve"> </w:t>
            </w:r>
            <w:proofErr w:type="spellStart"/>
            <w:r>
              <w:t>тауарлар</w:t>
            </w:r>
            <w:proofErr w:type="spellEnd"/>
            <w:r>
              <w:t xml:space="preserve"> мен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қызметтердің</w:t>
            </w:r>
            <w:proofErr w:type="spellEnd"/>
            <w:r>
              <w:t xml:space="preserve"> </w:t>
            </w:r>
            <w:proofErr w:type="spellStart"/>
            <w:r>
              <w:t>жекелеген</w:t>
            </w:r>
            <w:proofErr w:type="spellEnd"/>
            <w:r>
              <w:t xml:space="preserve"> </w:t>
            </w:r>
            <w:proofErr w:type="spellStart"/>
            <w:r>
              <w:t>түрлерін</w:t>
            </w:r>
            <w:proofErr w:type="spellEnd"/>
            <w:r>
              <w:t xml:space="preserve"> </w:t>
            </w:r>
            <w:proofErr w:type="spellStart"/>
            <w:r>
              <w:t>өткізу</w:t>
            </w:r>
            <w:proofErr w:type="spellEnd"/>
            <w:r>
              <w:t xml:space="preserve"> </w:t>
            </w:r>
            <w:proofErr w:type="spellStart"/>
            <w:r>
              <w:t>лицензияланатын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>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лицензия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ақпаратты</w:t>
            </w:r>
            <w:proofErr w:type="spellEnd"/>
            <w:r>
              <w:t xml:space="preserve"> </w:t>
            </w:r>
            <w:proofErr w:type="spellStart"/>
            <w:r>
              <w:t>қамтитын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орган «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үкімет</w:t>
            </w:r>
            <w:proofErr w:type="spellEnd"/>
            <w:r>
              <w:t xml:space="preserve">» </w:t>
            </w:r>
            <w:proofErr w:type="spellStart"/>
            <w:r>
              <w:t>шлюзі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жүйелерден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Жобаны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жөніндегі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>):</w:t>
            </w:r>
          </w:p>
          <w:p w:rsidR="0013476A" w:rsidRDefault="009C1565">
            <w:pPr>
              <w:pStyle w:val="p"/>
            </w:pPr>
            <w:r>
              <w:t xml:space="preserve">1) </w:t>
            </w:r>
            <w:proofErr w:type="spellStart"/>
            <w:r>
              <w:t>келісімшарттар</w:t>
            </w:r>
            <w:proofErr w:type="spellEnd"/>
            <w:r>
              <w:t xml:space="preserve">, </w:t>
            </w:r>
            <w:proofErr w:type="spellStart"/>
            <w:r>
              <w:t>сатып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-сату </w:t>
            </w:r>
            <w:proofErr w:type="spellStart"/>
            <w:r>
              <w:t>шарттары</w:t>
            </w:r>
            <w:proofErr w:type="spellEnd"/>
            <w:r>
              <w:t xml:space="preserve">, </w:t>
            </w:r>
            <w:proofErr w:type="spellStart"/>
            <w:r>
              <w:t>ниет</w:t>
            </w:r>
            <w:proofErr w:type="spellEnd"/>
            <w:r>
              <w:t xml:space="preserve"> </w:t>
            </w:r>
            <w:proofErr w:type="spellStart"/>
            <w:r>
              <w:t>шарттары</w:t>
            </w:r>
            <w:proofErr w:type="spellEnd"/>
            <w:r>
              <w:t xml:space="preserve">, </w:t>
            </w:r>
            <w:proofErr w:type="spellStart"/>
            <w:r>
              <w:t>жұмыстар</w:t>
            </w:r>
            <w:proofErr w:type="spellEnd"/>
            <w:r>
              <w:t xml:space="preserve"> </w:t>
            </w:r>
            <w:proofErr w:type="spellStart"/>
            <w:r>
              <w:t>жүргізу</w:t>
            </w:r>
            <w:proofErr w:type="spellEnd"/>
            <w:r>
              <w:t xml:space="preserve">, </w:t>
            </w:r>
            <w:proofErr w:type="spellStart"/>
            <w:r>
              <w:t>қызметтер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шарттары</w:t>
            </w:r>
            <w:proofErr w:type="spellEnd"/>
            <w:r>
              <w:t xml:space="preserve">, </w:t>
            </w:r>
            <w:proofErr w:type="spellStart"/>
            <w:r>
              <w:t>орындалған</w:t>
            </w:r>
            <w:proofErr w:type="spellEnd"/>
            <w:r>
              <w:t xml:space="preserve"> </w:t>
            </w:r>
            <w:proofErr w:type="spellStart"/>
            <w:r>
              <w:t>жұмыстар</w:t>
            </w:r>
            <w:proofErr w:type="spellEnd"/>
            <w:r>
              <w:t xml:space="preserve"> </w:t>
            </w:r>
            <w:proofErr w:type="spellStart"/>
            <w:r>
              <w:t>актілері</w:t>
            </w:r>
            <w:proofErr w:type="spellEnd"/>
            <w:r>
              <w:t xml:space="preserve">, </w:t>
            </w:r>
            <w:proofErr w:type="spellStart"/>
            <w:r>
              <w:t>төлем</w:t>
            </w:r>
            <w:proofErr w:type="spellEnd"/>
            <w:r>
              <w:t xml:space="preserve"> </w:t>
            </w:r>
            <w:proofErr w:type="spellStart"/>
            <w:r>
              <w:t>шоттары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тағыда</w:t>
            </w:r>
            <w:proofErr w:type="spellEnd"/>
            <w:r>
              <w:t xml:space="preserve"> </w:t>
            </w:r>
            <w:proofErr w:type="spellStart"/>
            <w:r>
              <w:t>басқа</w:t>
            </w:r>
            <w:proofErr w:type="spellEnd"/>
            <w:r>
              <w:t>;</w:t>
            </w:r>
          </w:p>
          <w:p w:rsidR="0013476A" w:rsidRDefault="009C1565">
            <w:pPr>
              <w:pStyle w:val="p"/>
            </w:pPr>
            <w:r>
              <w:t xml:space="preserve">2) </w:t>
            </w:r>
            <w:proofErr w:type="spellStart"/>
            <w:r>
              <w:t>жоспарланатын</w:t>
            </w:r>
            <w:proofErr w:type="spellEnd"/>
            <w:r>
              <w:t xml:space="preserve"> </w:t>
            </w:r>
            <w:proofErr w:type="spellStart"/>
            <w:r>
              <w:t>жұмыстар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смета, </w:t>
            </w:r>
            <w:proofErr w:type="spellStart"/>
            <w:r>
              <w:t>құрылыс-монтаждау</w:t>
            </w:r>
            <w:proofErr w:type="spellEnd"/>
            <w:r>
              <w:t xml:space="preserve"> </w:t>
            </w:r>
            <w:proofErr w:type="spellStart"/>
            <w:r>
              <w:t>жұмыстарын</w:t>
            </w:r>
            <w:proofErr w:type="spellEnd"/>
            <w:r>
              <w:t xml:space="preserve"> </w:t>
            </w:r>
            <w:proofErr w:type="spellStart"/>
            <w:r>
              <w:t>жүргізуге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рұқсат</w:t>
            </w:r>
            <w:proofErr w:type="spellEnd"/>
            <w:r>
              <w:t xml:space="preserve"> (кредит </w:t>
            </w:r>
            <w:proofErr w:type="spellStart"/>
            <w:r>
              <w:t>құрылыс</w:t>
            </w:r>
            <w:proofErr w:type="spellEnd"/>
            <w:r>
              <w:t xml:space="preserve">, </w:t>
            </w:r>
            <w:proofErr w:type="spellStart"/>
            <w:r>
              <w:t>реконструкциялау</w:t>
            </w:r>
            <w:proofErr w:type="spellEnd"/>
            <w:r>
              <w:t xml:space="preserve"> </w:t>
            </w:r>
            <w:proofErr w:type="spellStart"/>
            <w:r>
              <w:t>саласында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>);</w:t>
            </w:r>
          </w:p>
          <w:p w:rsidR="0013476A" w:rsidRDefault="009C1565">
            <w:pPr>
              <w:pStyle w:val="p"/>
            </w:pPr>
            <w:r>
              <w:t xml:space="preserve">3) </w:t>
            </w:r>
            <w:proofErr w:type="spellStart"/>
            <w:r>
              <w:t>жобаға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қатысқанын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>;</w:t>
            </w:r>
          </w:p>
          <w:p w:rsidR="0013476A" w:rsidRDefault="009C1565">
            <w:pPr>
              <w:pStyle w:val="p"/>
            </w:pPr>
            <w:r>
              <w:t xml:space="preserve">4) </w:t>
            </w:r>
            <w:proofErr w:type="spellStart"/>
            <w:r>
              <w:t>қаралатын</w:t>
            </w:r>
            <w:proofErr w:type="spellEnd"/>
            <w:r>
              <w:t xml:space="preserve"> </w:t>
            </w:r>
            <w:proofErr w:type="spellStart"/>
            <w:r>
              <w:t>жоба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шешім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банк </w:t>
            </w:r>
            <w:proofErr w:type="spellStart"/>
            <w:r>
              <w:t>пайдаланатын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түпнұсқамен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 </w:t>
            </w:r>
            <w:proofErr w:type="spellStart"/>
            <w:r>
              <w:t>тексерілген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нұсқа</w:t>
            </w:r>
            <w:proofErr w:type="spellEnd"/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13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Бизнес-</w:t>
            </w:r>
            <w:proofErr w:type="spellStart"/>
            <w:r>
              <w:t>жоспар</w:t>
            </w:r>
            <w:proofErr w:type="spell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түпнұсқамен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 </w:t>
            </w:r>
            <w:proofErr w:type="spellStart"/>
            <w:r>
              <w:t>тексерілген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14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Соңғы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ағымдағы</w:t>
            </w:r>
            <w:proofErr w:type="spellEnd"/>
            <w:r>
              <w:t xml:space="preserve"> </w:t>
            </w:r>
            <w:proofErr w:type="spellStart"/>
            <w:r>
              <w:t>жылдар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қолданыстағы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келісімшарттар</w:t>
            </w:r>
            <w:proofErr w:type="spell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>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көшірмелер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15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Кредиттік</w:t>
            </w:r>
            <w:proofErr w:type="spellEnd"/>
            <w:r>
              <w:t xml:space="preserve"> </w:t>
            </w:r>
            <w:proofErr w:type="spellStart"/>
            <w:r>
              <w:t>келісімдер</w:t>
            </w:r>
            <w:proofErr w:type="spellEnd"/>
            <w:r>
              <w:t xml:space="preserve"> (</w:t>
            </w:r>
            <w:proofErr w:type="spellStart"/>
            <w:r>
              <w:t>қолданыстағы</w:t>
            </w:r>
            <w:proofErr w:type="spellEnd"/>
            <w:r>
              <w:t xml:space="preserve"> </w:t>
            </w:r>
            <w:proofErr w:type="spellStart"/>
            <w:r>
              <w:t>кредиттер</w:t>
            </w:r>
            <w:proofErr w:type="spellEnd"/>
            <w:r>
              <w:t xml:space="preserve"> 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>)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көшірмелер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16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Банк </w:t>
            </w:r>
            <w:proofErr w:type="spellStart"/>
            <w:r>
              <w:t>атынан</w:t>
            </w:r>
            <w:proofErr w:type="spellEnd"/>
            <w:r>
              <w:t xml:space="preserve"> </w:t>
            </w:r>
            <w:proofErr w:type="spellStart"/>
            <w:r>
              <w:t>банктік</w:t>
            </w:r>
            <w:proofErr w:type="spellEnd"/>
            <w:r>
              <w:t xml:space="preserve"> </w:t>
            </w:r>
            <w:proofErr w:type="spellStart"/>
            <w:r>
              <w:t>қарыз</w:t>
            </w:r>
            <w:proofErr w:type="spellEnd"/>
            <w:r>
              <w:t xml:space="preserve">, </w:t>
            </w:r>
            <w:proofErr w:type="spellStart"/>
            <w:r>
              <w:t>кепіл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шартын</w:t>
            </w:r>
            <w:proofErr w:type="spellEnd"/>
            <w:r>
              <w:t xml:space="preserve"> </w:t>
            </w:r>
            <w:proofErr w:type="spellStart"/>
            <w:r>
              <w:t>жасасатын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өкілеттіктерін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банктің</w:t>
            </w:r>
            <w:proofErr w:type="spellEnd"/>
            <w:r>
              <w:t xml:space="preserve"> </w:t>
            </w:r>
            <w:proofErr w:type="spellStart"/>
            <w:r>
              <w:t>мөрімен</w:t>
            </w:r>
            <w:proofErr w:type="spellEnd"/>
            <w:r>
              <w:t xml:space="preserve"> </w:t>
            </w:r>
            <w:proofErr w:type="spellStart"/>
            <w:r>
              <w:t>куәландырылған</w:t>
            </w:r>
            <w:proofErr w:type="spellEnd"/>
            <w:r>
              <w:t xml:space="preserve"> </w:t>
            </w:r>
            <w:proofErr w:type="spellStart"/>
            <w:r>
              <w:t>көшірмелер</w:t>
            </w:r>
            <w:proofErr w:type="spellEnd"/>
            <w:r>
              <w:t xml:space="preserve"> (</w:t>
            </w:r>
            <w:proofErr w:type="spellStart"/>
            <w:r>
              <w:t>банктің</w:t>
            </w:r>
            <w:proofErr w:type="spellEnd"/>
            <w:r>
              <w:t xml:space="preserve"> </w:t>
            </w:r>
            <w:proofErr w:type="spellStart"/>
            <w:r>
              <w:t>кепілдік</w:t>
            </w:r>
            <w:proofErr w:type="spellEnd"/>
            <w:r>
              <w:t xml:space="preserve"> </w:t>
            </w:r>
            <w:proofErr w:type="spellStart"/>
            <w:r>
              <w:t>шартын</w:t>
            </w:r>
            <w:proofErr w:type="spellEnd"/>
            <w:r>
              <w:t xml:space="preserve"> </w:t>
            </w:r>
            <w:proofErr w:type="spellStart"/>
            <w:r>
              <w:t>жасасатын</w:t>
            </w:r>
            <w:proofErr w:type="spellEnd"/>
            <w:r>
              <w:t xml:space="preserve"> </w:t>
            </w:r>
            <w:proofErr w:type="spellStart"/>
            <w:r>
              <w:t>кезге</w:t>
            </w:r>
            <w:proofErr w:type="spellEnd"/>
            <w:r>
              <w:t xml:space="preserve"> </w:t>
            </w:r>
            <w:proofErr w:type="spellStart"/>
            <w:r>
              <w:t>қарай</w:t>
            </w:r>
            <w:proofErr w:type="spellEnd"/>
            <w:r>
              <w:t xml:space="preserve"> </w:t>
            </w:r>
            <w:proofErr w:type="spellStart"/>
            <w:r>
              <w:t>ұсынуына</w:t>
            </w:r>
            <w:proofErr w:type="spellEnd"/>
            <w:r>
              <w:t xml:space="preserve"> </w:t>
            </w:r>
            <w:proofErr w:type="spellStart"/>
            <w:r>
              <w:t>жол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 xml:space="preserve">)/ЭЦҚ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</w:tbl>
    <w:p w:rsidR="0013476A" w:rsidRDefault="009C1565">
      <w:pPr>
        <w:pStyle w:val="pj"/>
      </w:pPr>
      <w:r>
        <w:t xml:space="preserve">* 500 (бес </w:t>
      </w:r>
      <w:proofErr w:type="spellStart"/>
      <w:r>
        <w:t>жүз</w:t>
      </w:r>
      <w:proofErr w:type="spellEnd"/>
      <w:r>
        <w:t xml:space="preserve">) миллион </w:t>
      </w:r>
      <w:proofErr w:type="spellStart"/>
      <w:r>
        <w:t>теңгеден</w:t>
      </w:r>
      <w:proofErr w:type="spellEnd"/>
      <w:r>
        <w:t xml:space="preserve"> </w:t>
      </w:r>
      <w:proofErr w:type="spellStart"/>
      <w:r>
        <w:t>асатын</w:t>
      </w:r>
      <w:proofErr w:type="spellEnd"/>
      <w:r>
        <w:t xml:space="preserve"> </w:t>
      </w:r>
      <w:proofErr w:type="spellStart"/>
      <w:r>
        <w:t>кредиттер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>.</w:t>
      </w:r>
    </w:p>
    <w:p w:rsidR="0013476A" w:rsidRDefault="009C1565">
      <w:pPr>
        <w:pStyle w:val="pj"/>
      </w:pPr>
      <w:proofErr w:type="spellStart"/>
      <w:r>
        <w:t>Ескертпе</w:t>
      </w:r>
      <w:proofErr w:type="spellEnd"/>
      <w:r>
        <w:t xml:space="preserve">: </w:t>
      </w:r>
      <w:proofErr w:type="spellStart"/>
      <w:r>
        <w:t>қаржы</w:t>
      </w:r>
      <w:proofErr w:type="spellEnd"/>
      <w:r>
        <w:t xml:space="preserve"> </w:t>
      </w:r>
      <w:proofErr w:type="spellStart"/>
      <w:r>
        <w:t>есептілігінің</w:t>
      </w:r>
      <w:proofErr w:type="spellEnd"/>
      <w:r>
        <w:t xml:space="preserve"> </w:t>
      </w:r>
      <w:proofErr w:type="spellStart"/>
      <w:r>
        <w:t>ескіру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банк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топтамасын</w:t>
      </w:r>
      <w:proofErr w:type="spellEnd"/>
      <w:r>
        <w:t xml:space="preserve"> </w:t>
      </w:r>
      <w:proofErr w:type="spellStart"/>
      <w:r>
        <w:t>ұсынған</w:t>
      </w:r>
      <w:proofErr w:type="spellEnd"/>
      <w:r>
        <w:t xml:space="preserve"> </w:t>
      </w:r>
      <w:proofErr w:type="spellStart"/>
      <w:r>
        <w:t>күнге</w:t>
      </w:r>
      <w:proofErr w:type="spellEnd"/>
      <w:r>
        <w:t xml:space="preserve"> 6 (</w:t>
      </w:r>
      <w:proofErr w:type="spellStart"/>
      <w:r>
        <w:t>алты</w:t>
      </w:r>
      <w:proofErr w:type="spellEnd"/>
      <w:r>
        <w:t xml:space="preserve">) </w:t>
      </w:r>
      <w:proofErr w:type="spellStart"/>
      <w:r>
        <w:t>айдан</w:t>
      </w:r>
      <w:proofErr w:type="spellEnd"/>
      <w:r>
        <w:t xml:space="preserve"> </w:t>
      </w:r>
      <w:proofErr w:type="spellStart"/>
      <w:r>
        <w:t>аспайды</w:t>
      </w:r>
      <w:proofErr w:type="spellEnd"/>
      <w:r>
        <w:t>.</w:t>
      </w:r>
    </w:p>
    <w:p w:rsidR="0013476A" w:rsidRDefault="009C1565">
      <w:pPr>
        <w:pStyle w:val="pj"/>
      </w:pPr>
      <w:r>
        <w:t xml:space="preserve">2. </w:t>
      </w:r>
      <w:proofErr w:type="spellStart"/>
      <w:r>
        <w:t>Кәсіпкердің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мәртебесі</w:t>
      </w:r>
      <w:proofErr w:type="spellEnd"/>
      <w:r>
        <w:t xml:space="preserve"> мен </w:t>
      </w:r>
      <w:proofErr w:type="spellStart"/>
      <w:r>
        <w:t>өкілеттіктерін</w:t>
      </w:r>
      <w:proofErr w:type="spellEnd"/>
      <w:r>
        <w:t xml:space="preserve"> </w:t>
      </w:r>
      <w:proofErr w:type="spellStart"/>
      <w:r>
        <w:t>айқындайтын</w:t>
      </w:r>
      <w:proofErr w:type="spellEnd"/>
      <w:r>
        <w:t xml:space="preserve"> </w:t>
      </w:r>
      <w:proofErr w:type="spellStart"/>
      <w:r>
        <w:t>құжаттар</w:t>
      </w:r>
      <w:proofErr w:type="spellEnd"/>
    </w:p>
    <w:p w:rsidR="0013476A" w:rsidRDefault="009C1565">
      <w:pPr>
        <w:pStyle w:val="pj"/>
      </w:pPr>
      <w:r>
        <w:t xml:space="preserve">1. Эмитент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кәсіпкер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510"/>
        <w:gridCol w:w="5302"/>
      </w:tblGrid>
      <w:tr w:rsidR="0013476A">
        <w:trPr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Р/с №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Құжаттың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2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Нысан</w:t>
            </w:r>
            <w:proofErr w:type="spellEnd"/>
          </w:p>
        </w:tc>
      </w:tr>
      <w:tr w:rsidR="0013476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</w:t>
            </w:r>
          </w:p>
        </w:tc>
      </w:tr>
      <w:tr w:rsidR="0013476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 xml:space="preserve">Жеке </w:t>
            </w:r>
            <w:proofErr w:type="spellStart"/>
            <w:r>
              <w:t>басты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басты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орган «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үкімет</w:t>
            </w:r>
            <w:proofErr w:type="spellEnd"/>
            <w:r>
              <w:t xml:space="preserve">» </w:t>
            </w:r>
            <w:proofErr w:type="spellStart"/>
            <w:r>
              <w:t>шлюзі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жүйелерден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</w:p>
        </w:tc>
      </w:tr>
      <w:tr w:rsidR="0013476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Кәсіпкерді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хабарлама</w:t>
            </w:r>
            <w:proofErr w:type="spellEnd"/>
            <w:r>
              <w:t>**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кәсіпкер</w:t>
            </w:r>
            <w:proofErr w:type="spellEnd"/>
            <w:r>
              <w:t xml:space="preserve"> </w:t>
            </w:r>
            <w:proofErr w:type="spellStart"/>
            <w:r>
              <w:t>ретінде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орган «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үкімет</w:t>
            </w:r>
            <w:proofErr w:type="spellEnd"/>
            <w:r>
              <w:t xml:space="preserve">» </w:t>
            </w:r>
            <w:proofErr w:type="spellStart"/>
            <w:r>
              <w:t>шлюзі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жүйелерден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</w:p>
        </w:tc>
      </w:tr>
      <w:tr w:rsidR="0013476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қою</w:t>
            </w:r>
            <w:proofErr w:type="spellEnd"/>
            <w:r>
              <w:t xml:space="preserve"> </w:t>
            </w:r>
            <w:proofErr w:type="spellStart"/>
            <w:r>
              <w:t>үлгілері</w:t>
            </w:r>
            <w:proofErr w:type="spellEnd"/>
            <w:r>
              <w:t xml:space="preserve">, </w:t>
            </w:r>
            <w:proofErr w:type="spellStart"/>
            <w:r>
              <w:t>мөрдің</w:t>
            </w:r>
            <w:proofErr w:type="spellEnd"/>
            <w:r>
              <w:t xml:space="preserve"> </w:t>
            </w:r>
            <w:proofErr w:type="spellStart"/>
            <w:r>
              <w:t>бедері</w:t>
            </w:r>
            <w:proofErr w:type="spell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 xml:space="preserve">) бар </w:t>
            </w:r>
            <w:proofErr w:type="spellStart"/>
            <w:r>
              <w:t>құжат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 xml:space="preserve"> не </w:t>
            </w:r>
            <w:proofErr w:type="spellStart"/>
            <w:r>
              <w:t>түпнұсқамен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 </w:t>
            </w:r>
            <w:proofErr w:type="spellStart"/>
            <w:r>
              <w:t>тексерілген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Кәсіпкердің</w:t>
            </w:r>
            <w:proofErr w:type="spellEnd"/>
            <w:r>
              <w:t>/</w:t>
            </w:r>
            <w:proofErr w:type="spellStart"/>
            <w:r>
              <w:t>кепілгердің</w:t>
            </w:r>
            <w:proofErr w:type="spellEnd"/>
            <w:r>
              <w:t xml:space="preserve"> </w:t>
            </w:r>
            <w:proofErr w:type="spellStart"/>
            <w:r>
              <w:t>кредиттік</w:t>
            </w:r>
            <w:proofErr w:type="spellEnd"/>
            <w:r>
              <w:t xml:space="preserve"> </w:t>
            </w:r>
            <w:proofErr w:type="spellStart"/>
            <w:r>
              <w:t>бюроға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беруге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кредиттік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алуға</w:t>
            </w:r>
            <w:proofErr w:type="spellEnd"/>
            <w:r>
              <w:t xml:space="preserve"> </w:t>
            </w:r>
            <w:proofErr w:type="spellStart"/>
            <w:r>
              <w:t>келісімі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 xml:space="preserve"> </w:t>
            </w: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агенттігінің</w:t>
            </w:r>
            <w:proofErr w:type="spellEnd"/>
            <w:r>
              <w:t xml:space="preserve"> </w:t>
            </w:r>
            <w:proofErr w:type="spellStart"/>
            <w:r>
              <w:t>атына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Кәсіпкердің</w:t>
            </w:r>
            <w:proofErr w:type="spellEnd"/>
            <w:r>
              <w:t>/</w:t>
            </w:r>
            <w:proofErr w:type="spellStart"/>
            <w:r>
              <w:t>кепілгердің</w:t>
            </w:r>
            <w:proofErr w:type="spellEnd"/>
            <w:r>
              <w:t xml:space="preserve"> </w:t>
            </w:r>
            <w:proofErr w:type="spellStart"/>
            <w:r>
              <w:t>дербес</w:t>
            </w:r>
            <w:proofErr w:type="spellEnd"/>
            <w:r>
              <w:t xml:space="preserve"> </w:t>
            </w:r>
            <w:proofErr w:type="spellStart"/>
            <w:r>
              <w:t>деректерді</w:t>
            </w:r>
            <w:proofErr w:type="spellEnd"/>
            <w:r>
              <w:t xml:space="preserve"> </w:t>
            </w:r>
            <w:proofErr w:type="spellStart"/>
            <w:r>
              <w:t>жинауға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өңдеуге</w:t>
            </w:r>
            <w:proofErr w:type="spellEnd"/>
            <w:r>
              <w:t xml:space="preserve"> </w:t>
            </w:r>
            <w:proofErr w:type="spellStart"/>
            <w:r>
              <w:t>келісімі</w:t>
            </w:r>
            <w:proofErr w:type="spellEnd"/>
          </w:p>
        </w:tc>
        <w:tc>
          <w:tcPr>
            <w:tcW w:w="2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 xml:space="preserve"> </w:t>
            </w: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агенттігінің</w:t>
            </w:r>
            <w:proofErr w:type="spellEnd"/>
            <w:r>
              <w:t xml:space="preserve"> </w:t>
            </w:r>
            <w:proofErr w:type="spellStart"/>
            <w:r>
              <w:t>атына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</w:tbl>
    <w:p w:rsidR="0013476A" w:rsidRDefault="009C1565">
      <w:pPr>
        <w:pStyle w:val="pj"/>
      </w:pPr>
      <w:r>
        <w:t xml:space="preserve">2. Эмитент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заңнамасына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тіркелген</w:t>
      </w:r>
      <w:proofErr w:type="spellEnd"/>
      <w:r>
        <w:t xml:space="preserve"> </w:t>
      </w:r>
      <w:proofErr w:type="spellStart"/>
      <w:r>
        <w:t>заңды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>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4929"/>
        <w:gridCol w:w="3883"/>
      </w:tblGrid>
      <w:tr w:rsidR="0013476A">
        <w:trPr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Р/с №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Құжаттың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2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proofErr w:type="spellStart"/>
            <w:r>
              <w:t>Нысан</w:t>
            </w:r>
            <w:proofErr w:type="spellEnd"/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2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c"/>
            </w:pPr>
            <w:r>
              <w:t>3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1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Жарғы</w:t>
            </w:r>
            <w:proofErr w:type="spellEnd"/>
            <w:r>
              <w:t xml:space="preserve">, </w:t>
            </w:r>
            <w:proofErr w:type="spellStart"/>
            <w:r>
              <w:t>оған</w:t>
            </w:r>
            <w:proofErr w:type="spellEnd"/>
            <w:r>
              <w:t xml:space="preserve"> </w:t>
            </w:r>
            <w:proofErr w:type="spellStart"/>
            <w:r>
              <w:t>енгізілген</w:t>
            </w:r>
            <w:proofErr w:type="spellEnd"/>
            <w:r>
              <w:t xml:space="preserve"> </w:t>
            </w:r>
            <w:proofErr w:type="spellStart"/>
            <w:r>
              <w:t>өзгерістер</w:t>
            </w:r>
            <w:proofErr w:type="spellEnd"/>
            <w:r>
              <w:t xml:space="preserve"> мен </w:t>
            </w:r>
            <w:proofErr w:type="spellStart"/>
            <w:r>
              <w:t>толықтырулар</w:t>
            </w:r>
            <w:proofErr w:type="spell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түпнұсқамен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 </w:t>
            </w:r>
            <w:proofErr w:type="spellStart"/>
            <w:r>
              <w:t>тексерілген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2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тұлғаны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>/</w:t>
            </w:r>
            <w:proofErr w:type="spellStart"/>
            <w:r>
              <w:t>қайта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куәлік</w:t>
            </w:r>
            <w:proofErr w:type="spellEnd"/>
            <w:r>
              <w:t>/</w:t>
            </w:r>
            <w:proofErr w:type="spellStart"/>
            <w:r>
              <w:t>анықтама</w:t>
            </w:r>
            <w:proofErr w:type="spellEnd"/>
            <w:r>
              <w:t>**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тұлғаны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 (</w:t>
            </w:r>
            <w:proofErr w:type="spellStart"/>
            <w:r>
              <w:t>қайта</w:t>
            </w:r>
            <w:proofErr w:type="spellEnd"/>
            <w:r>
              <w:t xml:space="preserve"> </w:t>
            </w:r>
            <w:proofErr w:type="spellStart"/>
            <w:r>
              <w:t>тіркеу</w:t>
            </w:r>
            <w:proofErr w:type="spellEnd"/>
            <w:r>
              <w:t xml:space="preserve">)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орган «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үкімет</w:t>
            </w:r>
            <w:proofErr w:type="spellEnd"/>
            <w:r>
              <w:t xml:space="preserve">» </w:t>
            </w:r>
            <w:proofErr w:type="spellStart"/>
            <w:r>
              <w:t>шлюзі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жүйелерден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3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Уәкілетті</w:t>
            </w:r>
            <w:proofErr w:type="spellEnd"/>
            <w:r>
              <w:t xml:space="preserve"> </w:t>
            </w:r>
            <w:proofErr w:type="spellStart"/>
            <w:r>
              <w:t>органның</w:t>
            </w:r>
            <w:proofErr w:type="spellEnd"/>
            <w:r>
              <w:t xml:space="preserve"> </w:t>
            </w:r>
            <w:proofErr w:type="spellStart"/>
            <w:r>
              <w:t>бірінші</w:t>
            </w:r>
            <w:proofErr w:type="spellEnd"/>
            <w:r>
              <w:t xml:space="preserve"> </w:t>
            </w:r>
            <w:proofErr w:type="spellStart"/>
            <w:r>
              <w:t>басшыны</w:t>
            </w:r>
            <w:proofErr w:type="spellEnd"/>
            <w:r>
              <w:t xml:space="preserve"> </w:t>
            </w:r>
            <w:proofErr w:type="spellStart"/>
            <w:r>
              <w:t>тағайындау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шешімі</w:t>
            </w:r>
            <w:proofErr w:type="spell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 xml:space="preserve"> 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түпнұсқамен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 </w:t>
            </w:r>
            <w:proofErr w:type="spellStart"/>
            <w:r>
              <w:t>тексерілген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4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Банкте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агенттігінде</w:t>
            </w:r>
            <w:proofErr w:type="spellEnd"/>
            <w:r>
              <w:t xml:space="preserve"> </w:t>
            </w:r>
            <w:proofErr w:type="spellStart"/>
            <w:r>
              <w:t>кәсіпкердің</w:t>
            </w:r>
            <w:proofErr w:type="spellEnd"/>
            <w:r>
              <w:t xml:space="preserve"> </w:t>
            </w:r>
            <w:proofErr w:type="spellStart"/>
            <w:r>
              <w:t>атынан</w:t>
            </w:r>
            <w:proofErr w:type="spellEnd"/>
            <w:r>
              <w:t xml:space="preserve"> </w:t>
            </w:r>
            <w:proofErr w:type="spellStart"/>
            <w:r>
              <w:t>құжаттарға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қоюға</w:t>
            </w:r>
            <w:proofErr w:type="spellEnd"/>
            <w:r>
              <w:t xml:space="preserve"> </w:t>
            </w:r>
            <w:proofErr w:type="spellStart"/>
            <w:r>
              <w:t>уәкілеттік</w:t>
            </w:r>
            <w:proofErr w:type="spellEnd"/>
            <w:r>
              <w:t xml:space="preserve"> </w:t>
            </w:r>
            <w:proofErr w:type="spellStart"/>
            <w:r>
              <w:t>берілген</w:t>
            </w:r>
            <w:proofErr w:type="spellEnd"/>
            <w:r>
              <w:t xml:space="preserve"> </w:t>
            </w:r>
            <w:proofErr w:type="spellStart"/>
            <w:r>
              <w:t>тұлғаның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өкілеттіктерін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басты</w:t>
            </w:r>
            <w:proofErr w:type="spellEnd"/>
            <w:r>
              <w:t xml:space="preserve"> </w:t>
            </w:r>
            <w:proofErr w:type="spellStart"/>
            <w:r>
              <w:t>куәландыратын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орган «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үкімет</w:t>
            </w:r>
            <w:proofErr w:type="spellEnd"/>
            <w:r>
              <w:t xml:space="preserve">» </w:t>
            </w:r>
            <w:proofErr w:type="spellStart"/>
            <w:r>
              <w:t>шлюзі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жүйелерден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5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Кепілдіктер</w:t>
            </w:r>
            <w:proofErr w:type="spellEnd"/>
            <w:r>
              <w:t xml:space="preserve"> </w:t>
            </w:r>
            <w:proofErr w:type="spellStart"/>
            <w:r>
              <w:t>тарту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шешім</w:t>
            </w:r>
            <w:proofErr w:type="spellEnd"/>
            <w:r>
              <w:t xml:space="preserve"> </w:t>
            </w:r>
            <w:proofErr w:type="spellStart"/>
            <w:r>
              <w:t>қабылдаған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</w:t>
            </w:r>
            <w:proofErr w:type="spellStart"/>
            <w:r>
              <w:t>органның</w:t>
            </w:r>
            <w:proofErr w:type="spellEnd"/>
            <w:r>
              <w:t xml:space="preserve"> </w:t>
            </w:r>
            <w:proofErr w:type="spellStart"/>
            <w:r>
              <w:t>шешімі</w:t>
            </w:r>
            <w:proofErr w:type="spell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агенттігі</w:t>
            </w:r>
            <w:proofErr w:type="spellEnd"/>
            <w:r>
              <w:t xml:space="preserve"> </w:t>
            </w:r>
            <w:proofErr w:type="spellStart"/>
            <w:r>
              <w:t>бекіткен</w:t>
            </w:r>
            <w:proofErr w:type="spellEnd"/>
            <w:r>
              <w:t xml:space="preserve"> </w:t>
            </w:r>
            <w:proofErr w:type="spellStart"/>
            <w:r>
              <w:t>нысан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түпнұсқа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6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Қор</w:t>
            </w:r>
            <w:proofErr w:type="spellEnd"/>
            <w:r>
              <w:t xml:space="preserve"> </w:t>
            </w:r>
            <w:proofErr w:type="spellStart"/>
            <w:r>
              <w:t>биржасы</w:t>
            </w:r>
            <w:proofErr w:type="spellEnd"/>
            <w:r>
              <w:t xml:space="preserve"> </w:t>
            </w:r>
            <w:proofErr w:type="spellStart"/>
            <w:r>
              <w:t>уәкілетті</w:t>
            </w:r>
            <w:proofErr w:type="spellEnd"/>
            <w:r>
              <w:t xml:space="preserve"> </w:t>
            </w:r>
            <w:proofErr w:type="spellStart"/>
            <w:r>
              <w:t>органының</w:t>
            </w:r>
            <w:proofErr w:type="spellEnd"/>
            <w:r>
              <w:t xml:space="preserve"> </w:t>
            </w:r>
            <w:proofErr w:type="spellStart"/>
            <w:r>
              <w:t>шешімі</w:t>
            </w:r>
            <w:proofErr w:type="spell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қор</w:t>
            </w:r>
            <w:proofErr w:type="spellEnd"/>
            <w:r>
              <w:t xml:space="preserve"> </w:t>
            </w:r>
            <w:proofErr w:type="spellStart"/>
            <w:r>
              <w:t>биржасы</w:t>
            </w:r>
            <w:proofErr w:type="spellEnd"/>
            <w:r>
              <w:t xml:space="preserve"> </w:t>
            </w:r>
            <w:proofErr w:type="spellStart"/>
            <w:r>
              <w:t>бекіткен</w:t>
            </w:r>
            <w:proofErr w:type="spellEnd"/>
            <w:r>
              <w:t xml:space="preserve"> </w:t>
            </w:r>
            <w:proofErr w:type="spellStart"/>
            <w:r>
              <w:t>нысан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түпнұсқа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7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Бірінші</w:t>
            </w:r>
            <w:proofErr w:type="spellEnd"/>
            <w:r>
              <w:t xml:space="preserve"> </w:t>
            </w:r>
            <w:proofErr w:type="spellStart"/>
            <w:r>
              <w:t>басшының</w:t>
            </w:r>
            <w:proofErr w:type="spellEnd"/>
            <w:r>
              <w:t xml:space="preserve">, бас </w:t>
            </w:r>
            <w:proofErr w:type="spellStart"/>
            <w:r>
              <w:t>бухгалтердің</w:t>
            </w:r>
            <w:proofErr w:type="spellEnd"/>
            <w:r>
              <w:t xml:space="preserve">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қою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кәсіпкер</w:t>
            </w:r>
            <w:proofErr w:type="spellEnd"/>
            <w:r>
              <w:t xml:space="preserve"> </w:t>
            </w:r>
            <w:proofErr w:type="spellStart"/>
            <w:r>
              <w:t>мөрінің</w:t>
            </w:r>
            <w:proofErr w:type="spellEnd"/>
            <w:r>
              <w:t xml:space="preserve"> </w:t>
            </w:r>
            <w:proofErr w:type="spellStart"/>
            <w:r>
              <w:t>бедері</w:t>
            </w:r>
            <w:proofErr w:type="spellEnd"/>
            <w:r>
              <w:t xml:space="preserve"> (бар </w:t>
            </w:r>
            <w:proofErr w:type="spellStart"/>
            <w:r>
              <w:t>болса</w:t>
            </w:r>
            <w:proofErr w:type="spellEnd"/>
            <w:r>
              <w:t xml:space="preserve">) </w:t>
            </w:r>
            <w:proofErr w:type="spellStart"/>
            <w:r>
              <w:t>үлгілері</w:t>
            </w:r>
            <w:proofErr w:type="spellEnd"/>
            <w:r>
              <w:t xml:space="preserve"> бар </w:t>
            </w:r>
            <w:proofErr w:type="spellStart"/>
            <w:r>
              <w:t>құжат</w:t>
            </w:r>
            <w:proofErr w:type="spell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түпнұсқамен</w:t>
            </w:r>
            <w:proofErr w:type="spellEnd"/>
            <w:r>
              <w:t xml:space="preserve"> </w:t>
            </w:r>
            <w:proofErr w:type="spellStart"/>
            <w:r>
              <w:t>салыстырып</w:t>
            </w:r>
            <w:proofErr w:type="spellEnd"/>
            <w:r>
              <w:t xml:space="preserve"> </w:t>
            </w:r>
            <w:proofErr w:type="spellStart"/>
            <w:r>
              <w:t>тексерілген</w:t>
            </w:r>
            <w:proofErr w:type="spellEnd"/>
            <w:r>
              <w:t xml:space="preserve"> </w:t>
            </w:r>
            <w:proofErr w:type="spellStart"/>
            <w:r>
              <w:t>көшірме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  <w:tr w:rsidR="0013476A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r>
              <w:t>8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Кәсіпкердің</w:t>
            </w:r>
            <w:proofErr w:type="spellEnd"/>
            <w:r>
              <w:t>/</w:t>
            </w:r>
            <w:proofErr w:type="spellStart"/>
            <w:r>
              <w:t>құрылтайшының</w:t>
            </w:r>
            <w:proofErr w:type="spellEnd"/>
            <w:r>
              <w:t>/</w:t>
            </w:r>
            <w:proofErr w:type="spellStart"/>
            <w:r>
              <w:t>кепілгердің</w:t>
            </w:r>
            <w:proofErr w:type="spellEnd"/>
            <w:r>
              <w:t xml:space="preserve"> </w:t>
            </w:r>
            <w:proofErr w:type="spellStart"/>
            <w:r>
              <w:t>кредиттік</w:t>
            </w:r>
            <w:proofErr w:type="spellEnd"/>
            <w:r>
              <w:t xml:space="preserve"> </w:t>
            </w:r>
            <w:proofErr w:type="spellStart"/>
            <w:r>
              <w:t>бюроға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беруге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кредиттік</w:t>
            </w:r>
            <w:proofErr w:type="spellEnd"/>
            <w:r>
              <w:t xml:space="preserve"> </w:t>
            </w:r>
            <w:proofErr w:type="spellStart"/>
            <w:r>
              <w:t>есеп</w:t>
            </w:r>
            <w:proofErr w:type="spellEnd"/>
            <w:r>
              <w:t xml:space="preserve"> </w:t>
            </w:r>
            <w:proofErr w:type="spellStart"/>
            <w:r>
              <w:t>алуға</w:t>
            </w:r>
            <w:proofErr w:type="spellEnd"/>
            <w:r>
              <w:t xml:space="preserve"> </w:t>
            </w:r>
            <w:proofErr w:type="spellStart"/>
            <w:r>
              <w:t>келісімі</w:t>
            </w:r>
            <w:proofErr w:type="spellEnd"/>
          </w:p>
        </w:tc>
        <w:tc>
          <w:tcPr>
            <w:tcW w:w="2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476A" w:rsidRDefault="009C1565">
            <w:pPr>
              <w:pStyle w:val="p"/>
            </w:pPr>
            <w:proofErr w:type="spellStart"/>
            <w:r>
              <w:t>түпнұсқа</w:t>
            </w:r>
            <w:proofErr w:type="spellEnd"/>
            <w:r>
              <w:t xml:space="preserve"> </w:t>
            </w:r>
            <w:proofErr w:type="spellStart"/>
            <w:r>
              <w:t>қаржы</w:t>
            </w:r>
            <w:proofErr w:type="spellEnd"/>
            <w:r>
              <w:t xml:space="preserve"> </w:t>
            </w:r>
            <w:proofErr w:type="spellStart"/>
            <w:r>
              <w:t>агенттінінің</w:t>
            </w:r>
            <w:proofErr w:type="spellEnd"/>
            <w:r>
              <w:t xml:space="preserve"> </w:t>
            </w:r>
            <w:proofErr w:type="spellStart"/>
            <w:r>
              <w:t>атына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 xml:space="preserve">/ЭЦҚ </w:t>
            </w:r>
            <w:proofErr w:type="spellStart"/>
            <w:r>
              <w:t>қолданылған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формат</w:t>
            </w:r>
          </w:p>
        </w:tc>
      </w:tr>
    </w:tbl>
    <w:p w:rsidR="0013476A" w:rsidRDefault="009C1565">
      <w:pPr>
        <w:pStyle w:val="pj"/>
      </w:pPr>
      <w:proofErr w:type="spellStart"/>
      <w:r>
        <w:rPr>
          <w:rStyle w:val="s0"/>
        </w:rPr>
        <w:t>Ескертпе</w:t>
      </w:r>
      <w:proofErr w:type="spellEnd"/>
      <w:r>
        <w:rPr>
          <w:rStyle w:val="s0"/>
        </w:rPr>
        <w:t>:</w:t>
      </w:r>
    </w:p>
    <w:p w:rsidR="0013476A" w:rsidRDefault="009C1565">
      <w:pPr>
        <w:pStyle w:val="pj"/>
      </w:pPr>
      <w:r>
        <w:rPr>
          <w:rStyle w:val="s0"/>
        </w:rPr>
        <w:t xml:space="preserve">** </w:t>
      </w:r>
      <w:proofErr w:type="spellStart"/>
      <w:r>
        <w:rPr>
          <w:rStyle w:val="s0"/>
        </w:rPr>
        <w:t>Шағын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орта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заңды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тұлғаны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қайта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кәсіпкерді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кәсіпкерлік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субъектісінің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санаты</w:t>
      </w:r>
      <w:proofErr w:type="spellEnd"/>
      <w:r>
        <w:rPr>
          <w:rStyle w:val="s0"/>
        </w:rPr>
        <w:t xml:space="preserve">, лицензия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хабарлама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«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үкімет</w:t>
      </w:r>
      <w:proofErr w:type="spellEnd"/>
      <w:r>
        <w:rPr>
          <w:rStyle w:val="s0"/>
        </w:rPr>
        <w:t xml:space="preserve">» </w:t>
      </w:r>
      <w:proofErr w:type="spellStart"/>
      <w:r>
        <w:rPr>
          <w:rStyle w:val="s0"/>
        </w:rPr>
        <w:t>шлюзі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жүйелерден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алады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қызметті</w:t>
      </w:r>
      <w:proofErr w:type="spellEnd"/>
      <w:r>
        <w:rPr>
          <w:rStyle w:val="s0"/>
        </w:rPr>
        <w:t xml:space="preserve"> «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үкімет</w:t>
      </w:r>
      <w:proofErr w:type="spellEnd"/>
      <w:r>
        <w:rPr>
          <w:rStyle w:val="s0"/>
        </w:rPr>
        <w:t xml:space="preserve">» порталы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жоғарыда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көрсетілген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мәліметтерді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қоспағанда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өтінішке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құжаттардың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электрондық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көшірмелері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қоса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proofErr w:type="spellStart"/>
      <w:r>
        <w:rPr>
          <w:rStyle w:val="s0"/>
        </w:rPr>
        <w:t>Бірнеше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парақтан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жағдайда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мұндай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тігіліп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нөмірленеді</w:t>
      </w:r>
      <w:proofErr w:type="spellEnd"/>
      <w:r>
        <w:rPr>
          <w:rStyle w:val="s0"/>
        </w:rPr>
        <w:t xml:space="preserve"> не </w:t>
      </w:r>
      <w:proofErr w:type="spellStart"/>
      <w:r>
        <w:rPr>
          <w:rStyle w:val="s0"/>
        </w:rPr>
        <w:t>құжаттың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парағында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тұлғалардың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қолы</w:t>
      </w:r>
      <w:proofErr w:type="spellEnd"/>
      <w:r>
        <w:rPr>
          <w:rStyle w:val="s0"/>
        </w:rPr>
        <w:t xml:space="preserve"> қойылып, </w:t>
      </w:r>
      <w:proofErr w:type="spellStart"/>
      <w:r>
        <w:rPr>
          <w:rStyle w:val="s0"/>
        </w:rPr>
        <w:t>мөрімен</w:t>
      </w:r>
      <w:proofErr w:type="spellEnd"/>
      <w:r>
        <w:rPr>
          <w:rStyle w:val="s0"/>
        </w:rPr>
        <w:t>/</w:t>
      </w:r>
      <w:proofErr w:type="spellStart"/>
      <w:r>
        <w:rPr>
          <w:rStyle w:val="s0"/>
        </w:rPr>
        <w:t>мөртабанымен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бекітіледі</w:t>
      </w:r>
      <w:proofErr w:type="spellEnd"/>
      <w:r>
        <w:rPr>
          <w:rStyle w:val="s0"/>
        </w:rPr>
        <w:t>.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p w:rsidR="0013476A" w:rsidRDefault="009C1565">
      <w:pPr>
        <w:pStyle w:val="pj"/>
      </w:pPr>
      <w:r>
        <w:rPr>
          <w:rStyle w:val="s0"/>
        </w:rPr>
        <w:t> </w:t>
      </w:r>
    </w:p>
    <w:sectPr w:rsidR="0013476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06640" w:rsidRDefault="00106640" w:rsidP="009C1565">
      <w:r>
        <w:separator/>
      </w:r>
    </w:p>
  </w:endnote>
  <w:endnote w:type="continuationSeparator" w:id="0">
    <w:p w:rsidR="00106640" w:rsidRDefault="00106640" w:rsidP="009C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565" w:rsidRDefault="009C15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565" w:rsidRDefault="009C15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565" w:rsidRDefault="009C15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06640" w:rsidRDefault="00106640" w:rsidP="009C1565">
      <w:r>
        <w:separator/>
      </w:r>
    </w:p>
  </w:footnote>
  <w:footnote w:type="continuationSeparator" w:id="0">
    <w:p w:rsidR="00106640" w:rsidRDefault="00106640" w:rsidP="009C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565" w:rsidRDefault="009C15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565" w:rsidRDefault="009C1565" w:rsidP="009C156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C1565" w:rsidRDefault="009C1565" w:rsidP="009C156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 xml:space="preserve">Документ: </w:t>
    </w:r>
    <w:proofErr w:type="spellStart"/>
    <w:r>
      <w:rPr>
        <w:rFonts w:ascii="Arial" w:hAnsi="Arial" w:cs="Arial"/>
        <w:color w:val="808080"/>
        <w:sz w:val="20"/>
      </w:rPr>
      <w:t>Кәсіпкерлік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субъектілері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шығарған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облигациялар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бойынша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кепілдік</w:t>
    </w:r>
    <w:proofErr w:type="spellEnd"/>
    <w:r>
      <w:rPr>
        <w:rFonts w:ascii="Arial" w:hAnsi="Arial" w:cs="Arial"/>
        <w:color w:val="808080"/>
        <w:sz w:val="20"/>
      </w:rPr>
      <w:t xml:space="preserve"> беру </w:t>
    </w:r>
    <w:proofErr w:type="spellStart"/>
    <w:r>
      <w:rPr>
        <w:rFonts w:ascii="Arial" w:hAnsi="Arial" w:cs="Arial"/>
        <w:color w:val="808080"/>
        <w:sz w:val="20"/>
      </w:rPr>
      <w:t>қағидалары</w:t>
    </w:r>
    <w:proofErr w:type="spellEnd"/>
    <w:r>
      <w:rPr>
        <w:rFonts w:ascii="Arial" w:hAnsi="Arial" w:cs="Arial"/>
        <w:color w:val="808080"/>
        <w:sz w:val="20"/>
      </w:rPr>
      <w:t xml:space="preserve"> (</w:t>
    </w:r>
    <w:proofErr w:type="spellStart"/>
    <w:r>
      <w:rPr>
        <w:rFonts w:ascii="Arial" w:hAnsi="Arial" w:cs="Arial"/>
        <w:color w:val="808080"/>
        <w:sz w:val="20"/>
      </w:rPr>
      <w:t>Қазақстан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Республикасы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Үкіметінің</w:t>
    </w:r>
    <w:proofErr w:type="spellEnd"/>
    <w:r>
      <w:rPr>
        <w:rFonts w:ascii="Arial" w:hAnsi="Arial" w:cs="Arial"/>
        <w:color w:val="808080"/>
        <w:sz w:val="20"/>
      </w:rPr>
      <w:t xml:space="preserve"> 2024 </w:t>
    </w:r>
    <w:proofErr w:type="spellStart"/>
    <w:r>
      <w:rPr>
        <w:rFonts w:ascii="Arial" w:hAnsi="Arial" w:cs="Arial"/>
        <w:color w:val="808080"/>
        <w:sz w:val="20"/>
      </w:rPr>
      <w:t>жылғы</w:t>
    </w:r>
    <w:proofErr w:type="spellEnd"/>
    <w:r>
      <w:rPr>
        <w:rFonts w:ascii="Arial" w:hAnsi="Arial" w:cs="Arial"/>
        <w:color w:val="808080"/>
        <w:sz w:val="20"/>
      </w:rPr>
      <w:t xml:space="preserve"> 17 </w:t>
    </w:r>
    <w:proofErr w:type="spellStart"/>
    <w:r>
      <w:rPr>
        <w:rFonts w:ascii="Arial" w:hAnsi="Arial" w:cs="Arial"/>
        <w:color w:val="808080"/>
        <w:sz w:val="20"/>
      </w:rPr>
      <w:t>қыркүйектегі</w:t>
    </w:r>
    <w:proofErr w:type="spellEnd"/>
    <w:r>
      <w:rPr>
        <w:rFonts w:ascii="Arial" w:hAnsi="Arial" w:cs="Arial"/>
        <w:color w:val="808080"/>
        <w:sz w:val="20"/>
      </w:rPr>
      <w:t xml:space="preserve"> № 754 </w:t>
    </w:r>
    <w:proofErr w:type="spellStart"/>
    <w:r>
      <w:rPr>
        <w:rFonts w:ascii="Arial" w:hAnsi="Arial" w:cs="Arial"/>
        <w:color w:val="808080"/>
        <w:sz w:val="20"/>
      </w:rPr>
      <w:t>қаулысымен</w:t>
    </w:r>
    <w:proofErr w:type="spellEnd"/>
    <w:r>
      <w:rPr>
        <w:rFonts w:ascii="Arial" w:hAnsi="Arial" w:cs="Arial"/>
        <w:color w:val="808080"/>
        <w:sz w:val="20"/>
      </w:rPr>
      <w:t xml:space="preserve"> </w:t>
    </w:r>
    <w:proofErr w:type="spellStart"/>
    <w:r>
      <w:rPr>
        <w:rFonts w:ascii="Arial" w:hAnsi="Arial" w:cs="Arial"/>
        <w:color w:val="808080"/>
        <w:sz w:val="20"/>
      </w:rPr>
      <w:t>бекітілген</w:t>
    </w:r>
    <w:proofErr w:type="spellEnd"/>
    <w:r>
      <w:rPr>
        <w:rFonts w:ascii="Arial" w:hAnsi="Arial" w:cs="Arial"/>
        <w:color w:val="808080"/>
        <w:sz w:val="20"/>
      </w:rPr>
      <w:t>)</w:t>
    </w:r>
  </w:p>
  <w:p w:rsidR="009C1565" w:rsidRPr="009C1565" w:rsidRDefault="009C1565" w:rsidP="009C156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04.10.2024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1565" w:rsidRDefault="009C156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65"/>
    <w:rsid w:val="00106640"/>
    <w:rsid w:val="0013476A"/>
    <w:rsid w:val="00157A90"/>
    <w:rsid w:val="00371A35"/>
    <w:rsid w:val="009C1565"/>
    <w:rsid w:val="009E7BD5"/>
    <w:rsid w:val="00AC3381"/>
    <w:rsid w:val="00B31A7C"/>
    <w:rsid w:val="00C80556"/>
    <w:rsid w:val="00CF44EE"/>
    <w:rsid w:val="00E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D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C15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1565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C15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156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339998" TargetMode="External"/><Relationship Id="rId13" Type="http://schemas.openxmlformats.org/officeDocument/2006/relationships/hyperlink" Target="http://online.zakon.kz/Document/?doc_id=51021519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online.zakon.kz/Document/?doc_id=39147530" TargetMode="External"/><Relationship Id="rId12" Type="http://schemas.openxmlformats.org/officeDocument/2006/relationships/hyperlink" Target="http://online.zakon.kz/Document/?doc_id=51009179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703836" TargetMode="External"/><Relationship Id="rId11" Type="http://schemas.openxmlformats.org/officeDocument/2006/relationships/hyperlink" Target="http://online.zakon.kz/Document/?doc_id=5103959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online.zakon.kz/Document/?doc_id=51041258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5100606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8507</Words>
  <Characters>48492</Characters>
  <Application>Microsoft Office Word</Application>
  <DocSecurity>0</DocSecurity>
  <Lines>404</Lines>
  <Paragraphs>113</Paragraphs>
  <ScaleCrop>false</ScaleCrop>
  <Company/>
  <LinksUpToDate>false</LinksUpToDate>
  <CharactersWithSpaces>56886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Бекпаев Жалгас</dc:creator>
  <cp:keywords/>
  <dc:description/>
  <cp:lastModifiedBy/>
  <cp:revision>1</cp:revision>
  <dcterms:created xsi:type="dcterms:W3CDTF">2024-11-06T04:48:00Z</dcterms:created>
  <dcterms:modified xsi:type="dcterms:W3CDTF">2024-11-06T04:48:00Z</dcterms:modified>
</cp:coreProperties>
</file>